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成达万铁路蓬溪南站配套基础设施项目（一期）</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【隧道工程】</w:t>
      </w:r>
      <w:r>
        <w:rPr>
          <w:rFonts w:hint="eastAsia" w:ascii="仿宋_GB2312" w:hAnsi="仿宋_GB2312" w:eastAsia="仿宋_GB2312" w:cs="仿宋_GB2312"/>
          <w:b/>
          <w:bCs/>
          <w:sz w:val="44"/>
          <w:szCs w:val="44"/>
          <w:lang w:eastAsia="zh-CN"/>
        </w:rPr>
        <w:t>劳务</w:t>
      </w:r>
      <w:r>
        <w:rPr>
          <w:rFonts w:hint="eastAsia" w:ascii="仿宋_GB2312" w:hAnsi="仿宋_GB2312" w:eastAsia="仿宋_GB2312" w:cs="仿宋_GB2312"/>
          <w:b/>
          <w:bCs/>
          <w:sz w:val="44"/>
          <w:szCs w:val="44"/>
        </w:rPr>
        <w:t>分包询价公告</w:t>
      </w:r>
    </w:p>
    <w:p>
      <w:pPr>
        <w:pStyle w:val="8"/>
        <w:ind w:left="0" w:leftChars="0" w:firstLine="0" w:firstLineChars="0"/>
        <w:rPr>
          <w:rFonts w:hint="eastAsia"/>
        </w:rPr>
      </w:pP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成达万铁路蓬溪南站配套基础设施项目（一期）【隧道工程】劳务分包询价</w:t>
      </w:r>
      <w:r>
        <w:rPr>
          <w:rFonts w:hint="eastAsia" w:ascii="仿宋_GB2312" w:hAnsi="仿宋_GB2312" w:eastAsia="仿宋_GB2312" w:cs="仿宋_GB2312"/>
          <w:sz w:val="28"/>
          <w:szCs w:val="28"/>
        </w:rPr>
        <w:t>采购，兹邀请符合条件的供应商按</w:t>
      </w:r>
      <w:r>
        <w:rPr>
          <w:rFonts w:hint="eastAsia" w:ascii="仿宋_GB2312" w:hAnsi="仿宋_GB2312" w:eastAsia="仿宋_GB2312" w:cs="仿宋_GB2312"/>
          <w:sz w:val="28"/>
          <w:szCs w:val="28"/>
          <w:highlight w:val="none"/>
        </w:rPr>
        <w:t>照本询价公告的有关要求参加本次询价活动。</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一、项目基本情况</w:t>
      </w:r>
    </w:p>
    <w:p>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1.项目编号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FTSA-ZC2025-GC-012</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2.项目名称:</w:t>
      </w:r>
      <w:r>
        <w:rPr>
          <w:rFonts w:hint="eastAsia" w:ascii="仿宋_GB2312" w:hAnsi="仿宋_GB2312" w:eastAsia="仿宋_GB2312" w:cs="仿宋_GB2312"/>
          <w:sz w:val="28"/>
          <w:szCs w:val="28"/>
          <w:highlight w:val="none"/>
          <w:lang w:val="en-US" w:eastAsia="zh-CN"/>
        </w:rPr>
        <w:t>成达万铁路蓬溪南站配套基础设施项目（一期）【隧道工程】</w:t>
      </w:r>
      <w:r>
        <w:rPr>
          <w:rFonts w:hint="eastAsia" w:ascii="仿宋_GB2312" w:hAnsi="仿宋_GB2312" w:eastAsia="仿宋_GB2312" w:cs="仿宋_GB2312"/>
          <w:sz w:val="28"/>
          <w:szCs w:val="28"/>
          <w:highlight w:val="none"/>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3.采购内容:见附件</w:t>
      </w:r>
      <w:r>
        <w:rPr>
          <w:rFonts w:hint="eastAsia" w:ascii="仿宋_GB2312" w:hAnsi="仿宋_GB2312" w:eastAsia="仿宋_GB2312" w:cs="仿宋_GB2312"/>
          <w:sz w:val="28"/>
          <w:szCs w:val="28"/>
          <w:highlight w:val="none"/>
          <w:lang w:eastAsia="zh-CN"/>
        </w:rPr>
        <w:t>，主材、周转材料、大型机械由采购人提供</w:t>
      </w:r>
      <w:r>
        <w:rPr>
          <w:rFonts w:hint="eastAsia" w:ascii="仿宋_GB2312" w:hAnsi="仿宋_GB2312" w:eastAsia="仿宋_GB2312" w:cs="仿宋_GB2312"/>
          <w:sz w:val="28"/>
          <w:szCs w:val="28"/>
          <w:highlight w:val="none"/>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4.履约地点:</w:t>
      </w:r>
      <w:r>
        <w:rPr>
          <w:rFonts w:hint="eastAsia" w:ascii="仿宋_GB2312" w:hAnsi="仿宋_GB2312" w:eastAsia="仿宋_GB2312" w:cs="仿宋_GB2312"/>
          <w:sz w:val="28"/>
          <w:szCs w:val="28"/>
          <w:highlight w:val="none"/>
          <w:lang w:val="en-US" w:eastAsia="zh-CN"/>
        </w:rPr>
        <w:t>项目所在位置</w:t>
      </w:r>
      <w:r>
        <w:rPr>
          <w:rFonts w:hint="eastAsia" w:ascii="仿宋_GB2312" w:hAnsi="仿宋_GB2312" w:eastAsia="仿宋_GB2312" w:cs="仿宋_GB2312"/>
          <w:sz w:val="28"/>
          <w:szCs w:val="28"/>
          <w:highlight w:val="none"/>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.履约期限:</w:t>
      </w:r>
      <w:r>
        <w:rPr>
          <w:rFonts w:hint="eastAsia" w:ascii="仿宋_GB2312" w:hAnsi="仿宋_GB2312" w:eastAsia="仿宋_GB2312" w:cs="仿宋_GB2312"/>
          <w:sz w:val="28"/>
          <w:szCs w:val="28"/>
          <w:highlight w:val="none"/>
          <w:lang w:eastAsia="zh-CN"/>
        </w:rPr>
        <w:t>该单项工程</w:t>
      </w:r>
      <w:r>
        <w:rPr>
          <w:rFonts w:hint="eastAsia" w:ascii="仿宋_GB2312" w:hAnsi="仿宋_GB2312" w:eastAsia="仿宋_GB2312" w:cs="仿宋_GB2312"/>
          <w:sz w:val="28"/>
          <w:szCs w:val="28"/>
          <w:highlight w:val="none"/>
          <w:lang w:val="en-US" w:eastAsia="zh-CN"/>
        </w:rPr>
        <w:t>开工至竣工</w:t>
      </w:r>
      <w:r>
        <w:rPr>
          <w:rFonts w:hint="eastAsia" w:ascii="仿宋_GB2312" w:hAnsi="仿宋_GB2312" w:eastAsia="仿宋_GB2312" w:cs="仿宋_GB2312"/>
          <w:sz w:val="28"/>
          <w:szCs w:val="28"/>
          <w:highlight w:val="none"/>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.质量要求:符合有关的国家及行业现行标准、规范、规程以及省市相关部门发布的各项技术验收标准以及相关规定等要求。</w:t>
      </w:r>
    </w:p>
    <w:p>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.付款方式:</w:t>
      </w:r>
      <w:r>
        <w:rPr>
          <w:rFonts w:hint="eastAsia" w:ascii="仿宋_GB2312" w:hAnsi="仿宋_GB2312" w:eastAsia="仿宋_GB2312" w:cs="仿宋_GB2312"/>
          <w:color w:val="auto"/>
          <w:sz w:val="28"/>
          <w:szCs w:val="28"/>
          <w:highlight w:val="none"/>
          <w:lang w:eastAsia="zh-CN"/>
        </w:rPr>
        <w:t>签订合同后，分包人应在每月 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 xml:space="preserve"> 日前向承包人提交已完工程部位说明、工程量报表，经项目部审核无误后，扣除合同约定分包人应承担的水、电费、各类物资有偿使用费及罚款奖励后，支付月度已完合格工程量价款的</w:t>
      </w:r>
      <w:r>
        <w:rPr>
          <w:rFonts w:hint="eastAsia" w:ascii="仿宋_GB2312" w:hAnsi="仿宋_GB2312" w:eastAsia="仿宋_GB2312" w:cs="仿宋_GB2312"/>
          <w:color w:val="auto"/>
          <w:sz w:val="28"/>
          <w:szCs w:val="28"/>
          <w:highlight w:val="none"/>
          <w:lang w:val="en-US" w:eastAsia="zh-CN"/>
        </w:rPr>
        <w:t>80</w:t>
      </w:r>
      <w:r>
        <w:rPr>
          <w:rFonts w:hint="eastAsia" w:ascii="仿宋_GB2312" w:hAnsi="仿宋_GB2312" w:eastAsia="仿宋_GB2312" w:cs="仿宋_GB2312"/>
          <w:color w:val="auto"/>
          <w:sz w:val="28"/>
          <w:szCs w:val="28"/>
          <w:highlight w:val="none"/>
          <w:lang w:eastAsia="zh-CN"/>
        </w:rPr>
        <w:t>%；分包人完成全部合同约定施工内容且竣工验收合格后一个月内支付至完工金额的</w:t>
      </w:r>
      <w:r>
        <w:rPr>
          <w:rFonts w:hint="eastAsia" w:ascii="仿宋_GB2312" w:hAnsi="仿宋_GB2312" w:eastAsia="仿宋_GB2312" w:cs="仿宋_GB2312"/>
          <w:color w:val="auto"/>
          <w:sz w:val="28"/>
          <w:szCs w:val="28"/>
          <w:highlight w:val="none"/>
          <w:lang w:val="en-US" w:eastAsia="zh-CN"/>
        </w:rPr>
        <w:t>90%；</w:t>
      </w:r>
      <w:r>
        <w:rPr>
          <w:rFonts w:hint="eastAsia" w:ascii="仿宋_GB2312" w:hAnsi="仿宋_GB2312" w:eastAsia="仿宋_GB2312" w:cs="仿宋_GB2312"/>
          <w:color w:val="auto"/>
          <w:sz w:val="28"/>
          <w:szCs w:val="28"/>
          <w:highlight w:val="none"/>
          <w:lang w:eastAsia="zh-CN"/>
        </w:rPr>
        <w:t>双方结算完成后，付至承包人与分包人结算总价款的9</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%；保修期满两年且完全履行保修义务后无息支付剩余</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%保修金。</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二、本次询价的供应商应具备下列条件</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1.供应商应在中华人民共和国注册并具有独立法人资格，具有独立承担民事责任的能力。</w:t>
      </w:r>
    </w:p>
    <w:p>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2.具有良好的商业信誉和健全的财务会计制度</w:t>
      </w:r>
      <w:r>
        <w:rPr>
          <w:rFonts w:hint="eastAsia" w:ascii="仿宋_GB2312" w:hAnsi="仿宋_GB2312" w:eastAsia="仿宋_GB2312" w:cs="仿宋_GB2312"/>
          <w:sz w:val="28"/>
          <w:szCs w:val="28"/>
          <w:highlight w:val="none"/>
          <w:lang w:eastAsia="zh-CN"/>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3.具有履行合同所必需的设备和</w:t>
      </w:r>
      <w:bookmarkStart w:id="2" w:name="_GoBack"/>
      <w:bookmarkEnd w:id="2"/>
      <w:r>
        <w:rPr>
          <w:rFonts w:hint="eastAsia" w:ascii="仿宋_GB2312" w:hAnsi="仿宋_GB2312" w:eastAsia="仿宋_GB2312" w:cs="仿宋_GB2312"/>
          <w:sz w:val="28"/>
          <w:szCs w:val="28"/>
          <w:highlight w:val="none"/>
        </w:rPr>
        <w:t>专业技术能力。</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4.参加本次投标活动前三年内，在经营活动中没有重大违法违规记录。</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5.法律、行政法规规定的其他条件:</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6.本项目特定资格要求:</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供应商</w:t>
      </w:r>
      <w:r>
        <w:rPr>
          <w:rFonts w:hint="eastAsia" w:ascii="仿宋_GB2312" w:hAnsi="仿宋_GB2312" w:eastAsia="仿宋_GB2312" w:cs="仿宋_GB2312"/>
          <w:sz w:val="28"/>
          <w:szCs w:val="28"/>
          <w:highlight w:val="none"/>
          <w:lang w:eastAsia="zh-CN"/>
        </w:rPr>
        <w:t>须具备建设行政主管部门颁发的</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施工劳务资质</w:t>
      </w:r>
      <w:r>
        <w:rPr>
          <w:rFonts w:hint="eastAsia" w:ascii="仿宋_GB2312" w:hAnsi="仿宋_GB2312" w:eastAsia="仿宋_GB2312" w:cs="仿宋_GB2312"/>
          <w:sz w:val="28"/>
          <w:szCs w:val="28"/>
          <w:highlight w:val="none"/>
        </w:rPr>
        <w:t>。</w:t>
      </w:r>
    </w:p>
    <w:p>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）具备有效的安全生产许可证。</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三、询价须知</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1.本次询价邀请的供应商数量至少达到3家及以上。</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2.本项目不收取履约保证金。</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3.报价文件中需提供:</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(1)营业执照;</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(2)开户许可证;</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(3)法定代表人身份证明(附件1);</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(4)承诺函(附件2);</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(5)报价单(附件3);</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.询价文件获取时间及方式:询价公告发布起至202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18</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:00通过</w:t>
      </w:r>
      <w:r>
        <w:rPr>
          <w:rFonts w:hint="eastAsia" w:ascii="仿宋_GB2312" w:hAnsi="仿宋_GB2312" w:eastAsia="仿宋_GB2312" w:cs="仿宋_GB2312"/>
          <w:sz w:val="28"/>
          <w:szCs w:val="28"/>
          <w:highlight w:val="none"/>
          <w:lang w:val="en-US" w:eastAsia="zh-CN"/>
        </w:rPr>
        <w:t>四川富泰盛安建设工程</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val="en-US" w:eastAsia="zh-CN"/>
        </w:rPr>
        <w:t>官网（http://scftsa.com/）</w:t>
      </w:r>
      <w:r>
        <w:rPr>
          <w:rFonts w:hint="eastAsia" w:ascii="仿宋_GB2312" w:hAnsi="仿宋_GB2312" w:eastAsia="仿宋_GB2312" w:cs="仿宋_GB2312"/>
          <w:sz w:val="28"/>
          <w:szCs w:val="28"/>
          <w:highlight w:val="none"/>
        </w:rPr>
        <w:t>自行下载。</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.报价文件递交截止时间:202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:00。</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.报价文件递交方式:报价文件</w:t>
      </w:r>
      <w:r>
        <w:rPr>
          <w:rFonts w:hint="eastAsia" w:ascii="仿宋_GB2312" w:hAnsi="仿宋_GB2312" w:eastAsia="仿宋_GB2312" w:cs="仿宋_GB2312"/>
          <w:sz w:val="28"/>
          <w:szCs w:val="28"/>
          <w:highlight w:val="none"/>
          <w:lang w:val="en-US" w:eastAsia="zh-CN"/>
        </w:rPr>
        <w:t>以扫描件方式递交到公司邮箱：3981379808@qq.com</w:t>
      </w:r>
      <w:r>
        <w:rPr>
          <w:rFonts w:hint="eastAsia" w:ascii="仿宋_GB2312" w:hAnsi="仿宋_GB2312" w:eastAsia="仿宋_GB2312" w:cs="仿宋_GB2312"/>
          <w:sz w:val="28"/>
          <w:szCs w:val="28"/>
          <w:highlight w:val="none"/>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.开启时间:同报价文件递交截止时间。</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四、报价要求</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1.供应商提交报价文件即视为响应采购人提出的所有要求，供应商提交的报价文件所报价格将被认为是综合考虑了各种风险因素作出的最优惠价格且报价不可撤回。</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2.采购人不接受有选择的报价。</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五、其它说明</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1.确定供应商的方式:采购人确定不含税总价合计金额最低报价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且符合条件</w:t>
      </w:r>
      <w:r>
        <w:rPr>
          <w:rFonts w:hint="eastAsia" w:ascii="仿宋_GB2312" w:hAnsi="仿宋_GB2312" w:eastAsia="仿宋_GB2312" w:cs="仿宋_GB2312"/>
          <w:sz w:val="28"/>
          <w:szCs w:val="28"/>
          <w:highlight w:val="none"/>
        </w:rPr>
        <w:t>供应商为成交供应商</w:t>
      </w:r>
      <w:r>
        <w:rPr>
          <w:rFonts w:hint="eastAsia" w:ascii="仿宋_GB2312" w:hAnsi="仿宋_GB2312" w:eastAsia="仿宋_GB2312" w:cs="仿宋_GB2312"/>
          <w:sz w:val="28"/>
          <w:szCs w:val="28"/>
          <w:highlight w:val="none"/>
          <w:lang w:val="en-US" w:eastAsia="zh-CN"/>
        </w:rPr>
        <w:t>，成交结果将电话通知成交报价单位。</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六、终止询价</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参加本次询价供应商不足3家的，终止本次询价</w:t>
      </w:r>
      <w:r>
        <w:rPr>
          <w:rFonts w:hint="eastAsia" w:ascii="仿宋_GB2312" w:hAnsi="仿宋_GB2312" w:eastAsia="仿宋_GB2312" w:cs="仿宋_GB2312"/>
          <w:sz w:val="28"/>
          <w:szCs w:val="28"/>
          <w:highlight w:val="none"/>
          <w:lang w:eastAsia="zh-CN"/>
        </w:rPr>
        <w:t>。</w:t>
      </w:r>
    </w:p>
    <w:p>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七、联系方式</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1.采购人:</w:t>
      </w:r>
      <w:r>
        <w:rPr>
          <w:rFonts w:hint="eastAsia" w:ascii="仿宋_GB2312" w:hAnsi="仿宋_GB2312" w:eastAsia="仿宋_GB2312" w:cs="仿宋_GB2312"/>
          <w:sz w:val="28"/>
          <w:szCs w:val="28"/>
          <w:highlight w:val="none"/>
          <w:lang w:val="en-US" w:eastAsia="zh-CN"/>
        </w:rPr>
        <w:t>四川富泰盛安建设工程有限公司</w:t>
      </w:r>
      <w:r>
        <w:rPr>
          <w:rFonts w:hint="eastAsia" w:ascii="仿宋_GB2312" w:hAnsi="仿宋_GB2312" w:eastAsia="仿宋_GB2312" w:cs="仿宋_GB2312"/>
          <w:sz w:val="28"/>
          <w:szCs w:val="28"/>
          <w:highlight w:val="none"/>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2.地址:</w:t>
      </w:r>
      <w:r>
        <w:rPr>
          <w:rFonts w:hint="eastAsia" w:ascii="仿宋_GB2312" w:hAnsi="仿宋_GB2312" w:eastAsia="仿宋_GB2312" w:cs="仿宋_GB2312"/>
          <w:sz w:val="28"/>
          <w:szCs w:val="28"/>
          <w:highlight w:val="none"/>
          <w:lang w:val="en-US" w:eastAsia="zh-CN"/>
        </w:rPr>
        <w:t>四川省蓬溪县县人民医院旁方舱医院2栋</w:t>
      </w:r>
      <w:r>
        <w:rPr>
          <w:rFonts w:hint="eastAsia" w:ascii="仿宋_GB2312" w:hAnsi="仿宋_GB2312" w:eastAsia="仿宋_GB2312" w:cs="仿宋_GB2312"/>
          <w:sz w:val="28"/>
          <w:szCs w:val="28"/>
          <w:highlight w:val="none"/>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3.项目联系人:</w:t>
      </w:r>
      <w:r>
        <w:rPr>
          <w:rFonts w:hint="eastAsia" w:ascii="仿宋_GB2312" w:hAnsi="仿宋_GB2312" w:eastAsia="仿宋_GB2312" w:cs="仿宋_GB2312"/>
          <w:sz w:val="28"/>
          <w:szCs w:val="28"/>
          <w:highlight w:val="none"/>
          <w:lang w:val="en-US" w:eastAsia="zh-CN"/>
        </w:rPr>
        <w:t>何</w:t>
      </w:r>
      <w:r>
        <w:rPr>
          <w:rFonts w:hint="eastAsia" w:ascii="仿宋_GB2312" w:hAnsi="仿宋_GB2312" w:eastAsia="仿宋_GB2312" w:cs="仿宋_GB2312"/>
          <w:sz w:val="28"/>
          <w:szCs w:val="28"/>
          <w:highlight w:val="none"/>
        </w:rPr>
        <w:t>先生。</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4.联系方式:0</w:t>
      </w:r>
      <w:r>
        <w:rPr>
          <w:rFonts w:hint="eastAsia" w:ascii="仿宋_GB2312" w:hAnsi="仿宋_GB2312" w:eastAsia="仿宋_GB2312" w:cs="仿宋_GB2312"/>
          <w:sz w:val="28"/>
          <w:szCs w:val="28"/>
          <w:highlight w:val="none"/>
          <w:lang w:val="en-US" w:eastAsia="zh-CN"/>
        </w:rPr>
        <w:t>825</w:t>
      </w: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152526</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1.法定代表人身份证明</w:t>
      </w:r>
    </w:p>
    <w:p>
      <w:pPr>
        <w:ind w:firstLine="1400" w:firstLineChars="5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2.承诺函</w:t>
      </w:r>
    </w:p>
    <w:p>
      <w:pPr>
        <w:ind w:firstLine="1400" w:firstLineChars="5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报价单</w:t>
      </w:r>
    </w:p>
    <w:p>
      <w:pPr>
        <w:jc w:val="right"/>
        <w:rPr>
          <w:rFonts w:hint="eastAsia" w:ascii="仿宋_GB2312" w:hAnsi="仿宋_GB2312" w:eastAsia="仿宋_GB2312" w:cs="仿宋_GB2312"/>
          <w:sz w:val="28"/>
          <w:szCs w:val="28"/>
          <w:highlight w:val="none"/>
          <w:lang w:val="en-US" w:eastAsia="zh-CN"/>
        </w:rPr>
      </w:pPr>
    </w:p>
    <w:p>
      <w:pPr>
        <w:jc w:val="right"/>
        <w:rPr>
          <w:rFonts w:hint="eastAsia" w:ascii="仿宋_GB2312" w:hAnsi="仿宋_GB2312" w:eastAsia="仿宋_GB2312" w:cs="仿宋_GB2312"/>
          <w:sz w:val="28"/>
          <w:szCs w:val="28"/>
          <w:highlight w:val="none"/>
          <w:lang w:val="en-US" w:eastAsia="zh-CN"/>
        </w:rPr>
      </w:pPr>
    </w:p>
    <w:p>
      <w:pPr>
        <w:jc w:val="righ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四川富泰盛安建设工程有限公司</w:t>
      </w:r>
    </w:p>
    <w:p>
      <w:pPr>
        <w:jc w:val="righ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2025年4月17日</w:t>
      </w:r>
    </w:p>
    <w:p>
      <w:pPr>
        <w:pStyle w:val="12"/>
        <w:spacing w:line="580" w:lineRule="exact"/>
        <w:ind w:firstLine="0" w:firstLineChars="0"/>
        <w:rPr>
          <w:rFonts w:hint="default" w:ascii="Times New Roman" w:hAnsi="Times New Roman" w:eastAsia="黑体" w:cs="Times New Roman"/>
          <w:color w:val="auto"/>
          <w:sz w:val="32"/>
          <w:szCs w:val="32"/>
          <w:highlight w:val="none"/>
        </w:rPr>
      </w:pPr>
      <w:bookmarkStart w:id="0" w:name="E.3 单位工程招标控制价／投标报价汇总表(表-04-1)一般计税【交警大队硬化"/>
      <w:bookmarkEnd w:id="0"/>
      <w:bookmarkStart w:id="1" w:name="第1页"/>
      <w:bookmarkEnd w:id="1"/>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w:t>
      </w: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244A10B4"/>
    <w:rsid w:val="29D857E9"/>
    <w:rsid w:val="2A414E3D"/>
    <w:rsid w:val="32AA2E28"/>
    <w:rsid w:val="33EB256E"/>
    <w:rsid w:val="3C633EE7"/>
    <w:rsid w:val="3C8E678D"/>
    <w:rsid w:val="43E67F3F"/>
    <w:rsid w:val="48C44DFE"/>
    <w:rsid w:val="4CAF00E0"/>
    <w:rsid w:val="5B7DE8E8"/>
    <w:rsid w:val="69C04704"/>
    <w:rsid w:val="73F7350E"/>
    <w:rsid w:val="76863537"/>
    <w:rsid w:val="76FB97D4"/>
    <w:rsid w:val="7A6510DB"/>
    <w:rsid w:val="7B346CFF"/>
    <w:rsid w:val="7F769797"/>
    <w:rsid w:val="9996B13E"/>
    <w:rsid w:val="AEEF0B55"/>
    <w:rsid w:val="BFC5A379"/>
    <w:rsid w:val="EFF7E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1063</Words>
  <Characters>1187</Characters>
  <Lines>0</Lines>
  <Paragraphs>0</Paragraphs>
  <TotalTime>22</TotalTime>
  <ScaleCrop>false</ScaleCrop>
  <LinksUpToDate>false</LinksUpToDate>
  <CharactersWithSpaces>1201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2024-11-17T08:27:00Z</dcterms:created>
  <dc:creator>Administrator</dc:creator>
  <cp:lastModifiedBy>hw</cp:lastModifiedBy>
  <cp:lastPrinted>2024-12-08T02:36:00Z</cp:lastPrinted>
  <dcterms:modified xsi:type="dcterms:W3CDTF">2025-04-21T09:25:53Z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