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0E30C1">
      <w:pPr>
        <w:spacing w:before="49"/>
        <w:ind w:left="1562" w:right="2105" w:firstLine="723" w:firstLineChars="200"/>
        <w:jc w:val="center"/>
        <w:rPr>
          <w:rFonts w:hint="eastAsia" w:ascii="阿里巴巴普惠体" w:hAnsi="阿里巴巴普惠体" w:eastAsia="阿里巴巴普惠体" w:cs="阿里巴巴普惠体"/>
          <w:b/>
          <w:sz w:val="36"/>
        </w:rPr>
      </w:pPr>
    </w:p>
    <w:p w14:paraId="10CE7C7E">
      <w:pPr>
        <w:spacing w:before="49"/>
        <w:ind w:left="1562" w:right="2105" w:firstLine="723" w:firstLineChars="200"/>
        <w:jc w:val="center"/>
        <w:rPr>
          <w:rFonts w:hint="eastAsia" w:ascii="阿里巴巴普惠体" w:hAnsi="阿里巴巴普惠体" w:eastAsia="阿里巴巴普惠体" w:cs="阿里巴巴普惠体"/>
          <w:b/>
          <w:sz w:val="36"/>
        </w:rPr>
      </w:pPr>
    </w:p>
    <w:p w14:paraId="5F178B53">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蓬溪县众创公共交通有限责任公司</w:t>
      </w:r>
    </w:p>
    <w:p w14:paraId="65E80A4D">
      <w:pPr>
        <w:tabs>
          <w:tab w:val="left" w:pos="9240"/>
        </w:tabs>
        <w:spacing w:before="49"/>
        <w:ind w:left="0" w:leftChars="0" w:right="-110" w:rightChars="0" w:firstLine="0" w:firstLineChars="0"/>
        <w:jc w:val="center"/>
        <w:rPr>
          <w:rFonts w:hint="eastAsia" w:ascii="阿里巴巴普惠体" w:hAnsi="阿里巴巴普惠体" w:eastAsia="阿里巴巴普惠体" w:cs="阿里巴巴普惠体"/>
          <w:b/>
          <w:sz w:val="36"/>
        </w:rPr>
      </w:pPr>
      <w:r>
        <w:rPr>
          <w:rFonts w:hint="eastAsia" w:ascii="方正小标宋简体" w:hAnsi="方正小标宋简体" w:eastAsia="方正小标宋简体" w:cs="方正小标宋简体"/>
          <w:sz w:val="44"/>
          <w:szCs w:val="44"/>
        </w:rPr>
        <w:t>新能源充电站集成运营管理平台</w:t>
      </w:r>
    </w:p>
    <w:p w14:paraId="62FB9FEA">
      <w:pPr>
        <w:bidi w:val="0"/>
        <w:jc w:val="center"/>
        <w:rPr>
          <w:rFonts w:hint="eastAsia" w:ascii="方正小标宋简体" w:hAnsi="方正小标宋简体" w:eastAsia="方正小标宋简体" w:cs="方正小标宋简体"/>
          <w:sz w:val="44"/>
          <w:szCs w:val="44"/>
          <w:lang w:eastAsia="zh-CN"/>
        </w:rPr>
      </w:pPr>
    </w:p>
    <w:p w14:paraId="20CE8CF8">
      <w:pPr>
        <w:bidi w:val="0"/>
        <w:jc w:val="center"/>
        <w:rPr>
          <w:rFonts w:hint="eastAsia" w:ascii="方正小标宋简体" w:hAnsi="方正小标宋简体" w:eastAsia="方正小标宋简体" w:cs="方正小标宋简体"/>
          <w:sz w:val="44"/>
          <w:szCs w:val="44"/>
          <w:lang w:eastAsia="zh-CN"/>
        </w:rPr>
      </w:pPr>
    </w:p>
    <w:p w14:paraId="4BB58B2C">
      <w:pPr>
        <w:bidi w:val="0"/>
        <w:jc w:val="center"/>
        <w:rPr>
          <w:rFonts w:hint="eastAsia" w:ascii="方正小标宋简体" w:hAnsi="方正小标宋简体" w:eastAsia="方正小标宋简体" w:cs="方正小标宋简体"/>
          <w:sz w:val="44"/>
          <w:szCs w:val="44"/>
          <w:lang w:eastAsia="zh-CN"/>
        </w:rPr>
      </w:pPr>
    </w:p>
    <w:p w14:paraId="3E7E33C8">
      <w:pPr>
        <w:bidi w:val="0"/>
        <w:jc w:val="center"/>
        <w:rPr>
          <w:rFonts w:hint="eastAsia" w:ascii="方正小标宋简体" w:hAnsi="方正小标宋简体" w:eastAsia="方正小标宋简体" w:cs="方正小标宋简体"/>
          <w:sz w:val="44"/>
          <w:szCs w:val="44"/>
          <w:lang w:eastAsia="zh-CN"/>
        </w:rPr>
      </w:pPr>
    </w:p>
    <w:p w14:paraId="0BC7438E">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充电桩与</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lang w:eastAsia="zh-CN"/>
        </w:rPr>
        <w:t>平台</w:t>
      </w:r>
      <w:r>
        <w:rPr>
          <w:rFonts w:hint="eastAsia" w:ascii="方正小标宋简体" w:hAnsi="方正小标宋简体" w:eastAsia="方正小标宋简体" w:cs="方正小标宋简体"/>
          <w:sz w:val="44"/>
          <w:szCs w:val="44"/>
          <w:lang w:val="en-US" w:eastAsia="zh-CN"/>
        </w:rPr>
        <w:t>互联通信规约</w:t>
      </w:r>
    </w:p>
    <w:p w14:paraId="0FF67DCB">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29EF3DFF">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62D85554">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592BC91E">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0708957F">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7651A741">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1AE30C58">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65BFEDB6">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724F598E">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146A8B88">
      <w:pPr>
        <w:pStyle w:val="6"/>
        <w:spacing w:before="310"/>
        <w:ind w:left="1562" w:right="2100" w:firstLine="360" w:firstLineChars="200"/>
        <w:jc w:val="center"/>
        <w:rPr>
          <w:rFonts w:hint="eastAsia" w:ascii="阿里巴巴普惠体" w:hAnsi="阿里巴巴普惠体" w:eastAsia="阿里巴巴普惠体" w:cs="阿里巴巴普惠体"/>
          <w:lang w:val="en-US"/>
        </w:rPr>
      </w:pPr>
    </w:p>
    <w:p w14:paraId="2BE42B6F">
      <w:pPr>
        <w:pStyle w:val="6"/>
        <w:spacing w:before="310"/>
        <w:ind w:right="2100"/>
        <w:jc w:val="center"/>
        <w:rPr>
          <w:rFonts w:hint="eastAsia" w:ascii="阿里巴巴普惠体" w:hAnsi="阿里巴巴普惠体" w:eastAsia="阿里巴巴普惠体" w:cs="阿里巴巴普惠体"/>
          <w:lang w:val="en-US" w:eastAsia="zh-CN"/>
        </w:rPr>
      </w:pPr>
      <w:r>
        <w:rPr>
          <w:rFonts w:hint="eastAsia" w:ascii="阿里巴巴普惠体" w:hAnsi="阿里巴巴普惠体" w:eastAsia="阿里巴巴普惠体" w:cs="阿里巴巴普惠体"/>
          <w:lang w:val="en-US" w:eastAsia="zh-CN"/>
        </w:rPr>
        <w:t xml:space="preserve">                                </w:t>
      </w:r>
    </w:p>
    <w:p w14:paraId="410D021C">
      <w:pPr>
        <w:pStyle w:val="6"/>
        <w:spacing w:before="310"/>
        <w:ind w:right="2100"/>
        <w:jc w:val="center"/>
        <w:rPr>
          <w:rFonts w:hint="eastAsia" w:ascii="阿里巴巴普惠体" w:hAnsi="阿里巴巴普惠体" w:eastAsia="阿里巴巴普惠体" w:cs="阿里巴巴普惠体"/>
          <w:lang w:val="en-US" w:eastAsia="zh-CN"/>
        </w:rPr>
      </w:pPr>
    </w:p>
    <w:p w14:paraId="4BEBDD62">
      <w:pPr>
        <w:spacing w:before="71"/>
        <w:ind w:left="1562" w:right="2095"/>
        <w:jc w:val="center"/>
        <w:rPr>
          <w:rFonts w:hint="eastAsia" w:ascii="阿里巴巴普惠体" w:hAnsi="阿里巴巴普惠体" w:eastAsia="阿里巴巴普惠体" w:cs="阿里巴巴普惠体"/>
          <w:sz w:val="21"/>
        </w:rPr>
        <w:sectPr>
          <w:headerReference r:id="rId3" w:type="default"/>
          <w:footerReference r:id="rId4" w:type="default"/>
          <w:pgSz w:w="11910" w:h="16840"/>
          <w:pgMar w:top="1360" w:right="1120" w:bottom="1528" w:left="1660" w:header="906" w:footer="1195" w:gutter="0"/>
          <w:cols w:space="720" w:num="1"/>
        </w:sectPr>
      </w:pPr>
    </w:p>
    <w:sdt>
      <w:sdtPr>
        <w:rPr>
          <w:rFonts w:hint="eastAsia" w:ascii="阿里巴巴普惠体" w:hAnsi="阿里巴巴普惠体" w:eastAsia="阿里巴巴普惠体" w:cs="阿里巴巴普惠体"/>
          <w:sz w:val="21"/>
          <w:szCs w:val="22"/>
          <w:lang w:val="zh-CN" w:eastAsia="zh-CN" w:bidi="zh-CN"/>
        </w:rPr>
        <w:id w:val="147476618"/>
        <w15:color w:val="DBDBDB"/>
        <w:docPartObj>
          <w:docPartGallery w:val="Table of Contents"/>
          <w:docPartUnique/>
        </w:docPartObj>
      </w:sdtPr>
      <w:sdtEndPr>
        <w:rPr>
          <w:rFonts w:hint="eastAsia" w:ascii="阿里巴巴普惠体" w:hAnsi="阿里巴巴普惠体" w:eastAsia="阿里巴巴普惠体" w:cs="阿里巴巴普惠体"/>
          <w:sz w:val="18"/>
          <w:szCs w:val="18"/>
          <w:lang w:val="zh-CN" w:eastAsia="zh-CN" w:bidi="zh-CN"/>
        </w:rPr>
      </w:sdtEndPr>
      <w:sdtContent>
        <w:p w14:paraId="617AC35B">
          <w:pPr>
            <w:spacing w:before="0" w:beforeLines="0" w:after="0" w:afterLines="0" w:line="240" w:lineRule="auto"/>
            <w:ind w:left="0" w:leftChars="0" w:right="0" w:rightChars="0" w:firstLine="0" w:firstLineChars="0"/>
            <w:jc w:val="center"/>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sz w:val="21"/>
            </w:rPr>
            <w:t>目录</w:t>
          </w:r>
        </w:p>
        <w:p w14:paraId="4E4BDEF1">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TOC \o "1-1" \h \u </w:instrText>
          </w:r>
          <w:r>
            <w:rPr>
              <w:rFonts w:hint="eastAsia" w:ascii="阿里巴巴普惠体" w:hAnsi="阿里巴巴普惠体" w:eastAsia="阿里巴巴普惠体" w:cs="阿里巴巴普惠体"/>
            </w:rPr>
            <w:fldChar w:fldCharType="separate"/>
          </w: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_Toc5513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1 </w:t>
          </w:r>
          <w:r>
            <w:rPr>
              <w:rFonts w:hint="eastAsia" w:ascii="阿里巴巴普惠体" w:hAnsi="阿里巴巴普惠体" w:eastAsia="阿里巴巴普惠体" w:cs="阿里巴巴普惠体"/>
            </w:rPr>
            <w:t>总则</w:t>
          </w:r>
          <w:r>
            <w:tab/>
          </w:r>
          <w:r>
            <w:fldChar w:fldCharType="begin"/>
          </w:r>
          <w:r>
            <w:instrText xml:space="preserve"> PAGEREF _Toc5513 \h </w:instrText>
          </w:r>
          <w:r>
            <w:fldChar w:fldCharType="separate"/>
          </w:r>
          <w:r>
            <w:t>1</w:t>
          </w:r>
          <w:r>
            <w:fldChar w:fldCharType="end"/>
          </w:r>
          <w:r>
            <w:rPr>
              <w:rFonts w:hint="eastAsia" w:ascii="阿里巴巴普惠体" w:hAnsi="阿里巴巴普惠体" w:eastAsia="阿里巴巴普惠体" w:cs="阿里巴巴普惠体"/>
            </w:rPr>
            <w:fldChar w:fldCharType="end"/>
          </w:r>
        </w:p>
        <w:p w14:paraId="18D59512">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_Toc11222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2 </w:t>
          </w:r>
          <w:r>
            <w:rPr>
              <w:rFonts w:hint="eastAsia" w:ascii="阿里巴巴普惠体" w:hAnsi="阿里巴巴普惠体" w:eastAsia="阿里巴巴普惠体" w:cs="阿里巴巴普惠体"/>
            </w:rPr>
            <w:t>通信协议结构</w:t>
          </w:r>
          <w:r>
            <w:tab/>
          </w:r>
          <w:r>
            <w:fldChar w:fldCharType="begin"/>
          </w:r>
          <w:r>
            <w:instrText xml:space="preserve"> PAGEREF _Toc11222 \h </w:instrText>
          </w:r>
          <w:r>
            <w:fldChar w:fldCharType="separate"/>
          </w:r>
          <w:r>
            <w:t>1</w:t>
          </w:r>
          <w:r>
            <w:fldChar w:fldCharType="end"/>
          </w:r>
          <w:r>
            <w:rPr>
              <w:rFonts w:hint="eastAsia" w:ascii="阿里巴巴普惠体" w:hAnsi="阿里巴巴普惠体" w:eastAsia="阿里巴巴普惠体" w:cs="阿里巴巴普惠体"/>
            </w:rPr>
            <w:fldChar w:fldCharType="end"/>
          </w:r>
        </w:p>
        <w:p w14:paraId="7FEBF7B6">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_Toc14989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3 </w:t>
          </w:r>
          <w:r>
            <w:rPr>
              <w:rFonts w:hint="eastAsia" w:ascii="阿里巴巴普惠体" w:hAnsi="阿里巴巴普惠体" w:eastAsia="阿里巴巴普惠体" w:cs="阿里巴巴普惠体"/>
            </w:rPr>
            <w:t>应用层报文帧格式</w:t>
          </w:r>
          <w:r>
            <w:tab/>
          </w:r>
          <w:r>
            <w:fldChar w:fldCharType="begin"/>
          </w:r>
          <w:r>
            <w:instrText xml:space="preserve"> PAGEREF _Toc14989 \h </w:instrText>
          </w:r>
          <w:r>
            <w:fldChar w:fldCharType="separate"/>
          </w:r>
          <w:r>
            <w:t>2</w:t>
          </w:r>
          <w:r>
            <w:fldChar w:fldCharType="end"/>
          </w:r>
          <w:r>
            <w:rPr>
              <w:rFonts w:hint="eastAsia" w:ascii="阿里巴巴普惠体" w:hAnsi="阿里巴巴普惠体" w:eastAsia="阿里巴巴普惠体" w:cs="阿里巴巴普惠体"/>
            </w:rPr>
            <w:fldChar w:fldCharType="end"/>
          </w:r>
        </w:p>
        <w:p w14:paraId="4EE421E8">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_Toc29245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4 </w:t>
          </w:r>
          <w:r>
            <w:rPr>
              <w:rFonts w:hint="eastAsia" w:ascii="阿里巴巴普惠体" w:hAnsi="阿里巴巴普惠体" w:eastAsia="阿里巴巴普惠体" w:cs="阿里巴巴普惠体"/>
            </w:rPr>
            <w:t>帧类型定义一缆表</w:t>
          </w:r>
          <w:r>
            <w:tab/>
          </w:r>
          <w:r>
            <w:fldChar w:fldCharType="begin"/>
          </w:r>
          <w:r>
            <w:instrText xml:space="preserve"> PAGEREF _Toc29245 \h </w:instrText>
          </w:r>
          <w:r>
            <w:fldChar w:fldCharType="separate"/>
          </w:r>
          <w:r>
            <w:t>3</w:t>
          </w:r>
          <w:r>
            <w:fldChar w:fldCharType="end"/>
          </w:r>
          <w:r>
            <w:rPr>
              <w:rFonts w:hint="eastAsia" w:ascii="阿里巴巴普惠体" w:hAnsi="阿里巴巴普惠体" w:eastAsia="阿里巴巴普惠体" w:cs="阿里巴巴普惠体"/>
            </w:rPr>
            <w:fldChar w:fldCharType="end"/>
          </w:r>
        </w:p>
        <w:p w14:paraId="1618CD00">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_Toc21920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5 </w:t>
          </w:r>
          <w:r>
            <w:rPr>
              <w:rFonts w:hint="eastAsia" w:ascii="阿里巴巴普惠体" w:hAnsi="阿里巴巴普惠体" w:eastAsia="阿里巴巴普惠体" w:cs="阿里巴巴普惠体"/>
            </w:rPr>
            <w:t>通信协议流程</w:t>
          </w:r>
          <w:r>
            <w:tab/>
          </w:r>
          <w:r>
            <w:fldChar w:fldCharType="begin"/>
          </w:r>
          <w:r>
            <w:instrText xml:space="preserve"> PAGEREF _Toc21920 \h </w:instrText>
          </w:r>
          <w:r>
            <w:fldChar w:fldCharType="separate"/>
          </w:r>
          <w:r>
            <w:t>5</w:t>
          </w:r>
          <w:r>
            <w:fldChar w:fldCharType="end"/>
          </w:r>
          <w:r>
            <w:rPr>
              <w:rFonts w:hint="eastAsia" w:ascii="阿里巴巴普惠体" w:hAnsi="阿里巴巴普惠体" w:eastAsia="阿里巴巴普惠体" w:cs="阿里巴巴普惠体"/>
            </w:rPr>
            <w:fldChar w:fldCharType="end"/>
          </w:r>
        </w:p>
        <w:p w14:paraId="70EBAA16">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_Toc10833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6 </w:t>
          </w:r>
          <w:r>
            <w:rPr>
              <w:rFonts w:hint="eastAsia" w:ascii="阿里巴巴普惠体" w:hAnsi="阿里巴巴普惠体" w:eastAsia="阿里巴巴普惠体" w:cs="阿里巴巴普惠体"/>
            </w:rPr>
            <w:t>注册心跳帧类型码数据定义</w:t>
          </w:r>
          <w:r>
            <w:tab/>
          </w:r>
          <w:r>
            <w:fldChar w:fldCharType="begin"/>
          </w:r>
          <w:r>
            <w:instrText xml:space="preserve"> PAGEREF _Toc10833 \h </w:instrText>
          </w:r>
          <w:r>
            <w:fldChar w:fldCharType="separate"/>
          </w:r>
          <w:r>
            <w:t>8</w:t>
          </w:r>
          <w:r>
            <w:fldChar w:fldCharType="end"/>
          </w:r>
          <w:r>
            <w:rPr>
              <w:rFonts w:hint="eastAsia" w:ascii="阿里巴巴普惠体" w:hAnsi="阿里巴巴普惠体" w:eastAsia="阿里巴巴普惠体" w:cs="阿里巴巴普惠体"/>
            </w:rPr>
            <w:fldChar w:fldCharType="end"/>
          </w:r>
        </w:p>
        <w:p w14:paraId="20D4736F">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_Toc5407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7 </w:t>
          </w:r>
          <w:r>
            <w:rPr>
              <w:rFonts w:hint="eastAsia" w:ascii="阿里巴巴普惠体" w:hAnsi="阿里巴巴普惠体" w:eastAsia="阿里巴巴普惠体" w:cs="阿里巴巴普惠体"/>
            </w:rPr>
            <w:t>实时数据帧类型码数据定义</w:t>
          </w:r>
          <w:r>
            <w:tab/>
          </w:r>
          <w:r>
            <w:fldChar w:fldCharType="begin"/>
          </w:r>
          <w:r>
            <w:instrText xml:space="preserve"> PAGEREF _Toc5407 \h </w:instrText>
          </w:r>
          <w:r>
            <w:fldChar w:fldCharType="separate"/>
          </w:r>
          <w:r>
            <w:t>13</w:t>
          </w:r>
          <w:r>
            <w:fldChar w:fldCharType="end"/>
          </w:r>
          <w:r>
            <w:rPr>
              <w:rFonts w:hint="eastAsia" w:ascii="阿里巴巴普惠体" w:hAnsi="阿里巴巴普惠体" w:eastAsia="阿里巴巴普惠体" w:cs="阿里巴巴普惠体"/>
            </w:rPr>
            <w:fldChar w:fldCharType="end"/>
          </w:r>
        </w:p>
        <w:p w14:paraId="7967FD05">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_Toc10691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8 </w:t>
          </w:r>
          <w:r>
            <w:rPr>
              <w:rFonts w:hint="eastAsia" w:ascii="阿里巴巴普惠体" w:hAnsi="阿里巴巴普惠体" w:eastAsia="阿里巴巴普惠体" w:cs="阿里巴巴普惠体"/>
            </w:rPr>
            <w:t>运营交互帧类型码数据定义</w:t>
          </w:r>
          <w:r>
            <w:tab/>
          </w:r>
          <w:r>
            <w:fldChar w:fldCharType="begin"/>
          </w:r>
          <w:r>
            <w:instrText xml:space="preserve"> PAGEREF _Toc10691 \h </w:instrText>
          </w:r>
          <w:r>
            <w:fldChar w:fldCharType="separate"/>
          </w:r>
          <w:r>
            <w:t>23</w:t>
          </w:r>
          <w:r>
            <w:fldChar w:fldCharType="end"/>
          </w:r>
          <w:r>
            <w:rPr>
              <w:rFonts w:hint="eastAsia" w:ascii="阿里巴巴普惠体" w:hAnsi="阿里巴巴普惠体" w:eastAsia="阿里巴巴普惠体" w:cs="阿里巴巴普惠体"/>
            </w:rPr>
            <w:fldChar w:fldCharType="end"/>
          </w:r>
        </w:p>
        <w:p w14:paraId="027542EB">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_Toc32154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9 </w:t>
          </w:r>
          <w:r>
            <w:rPr>
              <w:rFonts w:hint="eastAsia" w:ascii="阿里巴巴普惠体" w:hAnsi="阿里巴巴普惠体" w:eastAsia="阿里巴巴普惠体" w:cs="阿里巴巴普惠体"/>
            </w:rPr>
            <w:t>运营平台设置帧类型码数据定义</w:t>
          </w:r>
          <w:r>
            <w:tab/>
          </w:r>
          <w:r>
            <w:fldChar w:fldCharType="begin"/>
          </w:r>
          <w:r>
            <w:instrText xml:space="preserve"> PAGEREF _Toc32154 \h </w:instrText>
          </w:r>
          <w:r>
            <w:fldChar w:fldCharType="separate"/>
          </w:r>
          <w:r>
            <w:t>32</w:t>
          </w:r>
          <w:r>
            <w:fldChar w:fldCharType="end"/>
          </w:r>
          <w:r>
            <w:rPr>
              <w:rFonts w:hint="eastAsia" w:ascii="阿里巴巴普惠体" w:hAnsi="阿里巴巴普惠体" w:eastAsia="阿里巴巴普惠体" w:cs="阿里巴巴普惠体"/>
            </w:rPr>
            <w:fldChar w:fldCharType="end"/>
          </w:r>
        </w:p>
        <w:p w14:paraId="74E9C729">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_Toc23041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10 </w:t>
          </w:r>
          <w:r>
            <w:rPr>
              <w:rFonts w:hint="eastAsia" w:ascii="阿里巴巴普惠体" w:hAnsi="阿里巴巴普惠体" w:eastAsia="阿里巴巴普惠体" w:cs="阿里巴巴普惠体"/>
            </w:rPr>
            <w:t>车位锁通信协议定义</w:t>
          </w:r>
          <w:r>
            <w:tab/>
          </w:r>
          <w:r>
            <w:fldChar w:fldCharType="begin"/>
          </w:r>
          <w:r>
            <w:instrText xml:space="preserve"> PAGEREF _Toc23041 \h </w:instrText>
          </w:r>
          <w:r>
            <w:fldChar w:fldCharType="separate"/>
          </w:r>
          <w:r>
            <w:t>35</w:t>
          </w:r>
          <w:r>
            <w:fldChar w:fldCharType="end"/>
          </w:r>
          <w:r>
            <w:rPr>
              <w:rFonts w:hint="eastAsia" w:ascii="阿里巴巴普惠体" w:hAnsi="阿里巴巴普惠体" w:eastAsia="阿里巴巴普惠体" w:cs="阿里巴巴普惠体"/>
            </w:rPr>
            <w:fldChar w:fldCharType="end"/>
          </w:r>
        </w:p>
        <w:p w14:paraId="4EE03DF7">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_Toc21883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11 </w:t>
          </w:r>
          <w:r>
            <w:rPr>
              <w:rFonts w:hint="eastAsia" w:ascii="阿里巴巴普惠体" w:hAnsi="阿里巴巴普惠体" w:eastAsia="阿里巴巴普惠体" w:cs="阿里巴巴普惠体"/>
            </w:rPr>
            <w:t>电桩远程维护帧类型码数据定义</w:t>
          </w:r>
          <w:r>
            <w:tab/>
          </w:r>
          <w:r>
            <w:fldChar w:fldCharType="begin"/>
          </w:r>
          <w:r>
            <w:instrText xml:space="preserve"> PAGEREF _Toc21883 \h </w:instrText>
          </w:r>
          <w:r>
            <w:fldChar w:fldCharType="separate"/>
          </w:r>
          <w:r>
            <w:t>36</w:t>
          </w:r>
          <w:r>
            <w:fldChar w:fldCharType="end"/>
          </w:r>
          <w:r>
            <w:rPr>
              <w:rFonts w:hint="eastAsia" w:ascii="阿里巴巴普惠体" w:hAnsi="阿里巴巴普惠体" w:eastAsia="阿里巴巴普惠体" w:cs="阿里巴巴普惠体"/>
            </w:rPr>
            <w:fldChar w:fldCharType="end"/>
          </w:r>
        </w:p>
        <w:p w14:paraId="013CE153">
          <w:pPr>
            <w:pStyle w:val="7"/>
            <w:tabs>
              <w:tab w:val="right" w:leader="dot" w:pos="9130"/>
            </w:tabs>
          </w:pPr>
          <w:r>
            <w:rPr>
              <w:rFonts w:hint="eastAsia" w:ascii="阿里巴巴普惠体" w:hAnsi="阿里巴巴普惠体" w:eastAsia="阿里巴巴普惠体" w:cs="阿里巴巴普惠体"/>
            </w:rPr>
            <w:fldChar w:fldCharType="begin"/>
          </w:r>
          <w:r>
            <w:rPr>
              <w:rFonts w:hint="eastAsia" w:ascii="阿里巴巴普惠体" w:hAnsi="阿里巴巴普惠体" w:eastAsia="阿里巴巴普惠体" w:cs="阿里巴巴普惠体"/>
            </w:rPr>
            <w:instrText xml:space="preserve"> HYPERLINK \l _Toc10163 </w:instrText>
          </w:r>
          <w:r>
            <w:rPr>
              <w:rFonts w:hint="eastAsia" w:ascii="阿里巴巴普惠体" w:hAnsi="阿里巴巴普惠体" w:eastAsia="阿里巴巴普惠体" w:cs="阿里巴巴普惠体"/>
            </w:rPr>
            <w:fldChar w:fldCharType="separate"/>
          </w:r>
          <w:r>
            <w:rPr>
              <w:rFonts w:hint="default" w:ascii="阿里巴巴普惠体" w:hAnsi="阿里巴巴普惠体" w:eastAsia="阿里巴巴普惠体" w:cs="阿里巴巴普惠体"/>
              <w:bCs/>
              <w:w w:val="100"/>
              <w:lang w:val="zh-CN" w:eastAsia="zh-CN" w:bidi="zh-CN"/>
            </w:rPr>
            <w:t xml:space="preserve">12 </w:t>
          </w:r>
          <w:r>
            <w:rPr>
              <w:rFonts w:hint="eastAsia" w:ascii="阿里巴巴普惠体" w:hAnsi="阿里巴巴普惠体" w:eastAsia="阿里巴巴普惠体" w:cs="阿里巴巴普惠体"/>
            </w:rPr>
            <w:t>附录</w:t>
          </w:r>
          <w:r>
            <w:tab/>
          </w:r>
          <w:r>
            <w:fldChar w:fldCharType="begin"/>
          </w:r>
          <w:r>
            <w:instrText xml:space="preserve"> PAGEREF _Toc10163 \h </w:instrText>
          </w:r>
          <w:r>
            <w:fldChar w:fldCharType="separate"/>
          </w:r>
          <w:r>
            <w:t>39</w:t>
          </w:r>
          <w:r>
            <w:fldChar w:fldCharType="end"/>
          </w:r>
          <w:r>
            <w:rPr>
              <w:rFonts w:hint="eastAsia" w:ascii="阿里巴巴普惠体" w:hAnsi="阿里巴巴普惠体" w:eastAsia="阿里巴巴普惠体" w:cs="阿里巴巴普惠体"/>
            </w:rPr>
            <w:fldChar w:fldCharType="end"/>
          </w:r>
        </w:p>
        <w:p w14:paraId="12D861CF">
          <w:pPr>
            <w:pStyle w:val="8"/>
            <w:tabs>
              <w:tab w:val="left" w:pos="1191"/>
              <w:tab w:val="right" w:leader="dot" w:pos="9120"/>
            </w:tabs>
            <w:rPr>
              <w:rFonts w:hint="eastAsia" w:ascii="阿里巴巴普惠体" w:hAnsi="阿里巴巴普惠体" w:eastAsia="阿里巴巴普惠体" w:cs="阿里巴巴普惠体"/>
            </w:rPr>
            <w:sectPr>
              <w:type w:val="continuous"/>
              <w:pgSz w:w="11910" w:h="16840"/>
              <w:pgMar w:top="1379" w:right="1120" w:bottom="1528" w:left="1660" w:header="720" w:footer="720" w:gutter="0"/>
              <w:cols w:space="720" w:num="1"/>
            </w:sectPr>
          </w:pPr>
          <w:r>
            <w:rPr>
              <w:rFonts w:hint="eastAsia" w:ascii="阿里巴巴普惠体" w:hAnsi="阿里巴巴普惠体" w:eastAsia="阿里巴巴普惠体" w:cs="阿里巴巴普惠体"/>
            </w:rPr>
            <w:fldChar w:fldCharType="end"/>
          </w:r>
        </w:p>
      </w:sdtContent>
    </w:sdt>
    <w:p w14:paraId="2906CFF6">
      <w:pPr>
        <w:pStyle w:val="2"/>
        <w:numPr>
          <w:ilvl w:val="0"/>
          <w:numId w:val="1"/>
        </w:numPr>
        <w:bidi w:val="0"/>
        <w:rPr>
          <w:rFonts w:hint="eastAsia" w:ascii="阿里巴巴普惠体" w:hAnsi="阿里巴巴普惠体" w:eastAsia="阿里巴巴普惠体" w:cs="阿里巴巴普惠体"/>
        </w:rPr>
      </w:pPr>
      <w:bookmarkStart w:id="0" w:name="_Toc106056727"/>
      <w:bookmarkStart w:id="1" w:name="_Toc5513"/>
      <w:r>
        <w:rPr>
          <w:rFonts w:hint="eastAsia" w:ascii="阿里巴巴普惠体" w:hAnsi="阿里巴巴普惠体" w:eastAsia="阿里巴巴普惠体" w:cs="阿里巴巴普惠体"/>
        </w:rPr>
        <w:t>总则</w:t>
      </w:r>
      <w:bookmarkEnd w:id="0"/>
      <w:bookmarkEnd w:id="1"/>
    </w:p>
    <w:p w14:paraId="103D3A9E">
      <w:pPr>
        <w:pStyle w:val="5"/>
        <w:numPr>
          <w:ilvl w:val="1"/>
          <w:numId w:val="1"/>
        </w:numPr>
        <w:bidi w:val="0"/>
        <w:rPr>
          <w:rFonts w:hint="eastAsia" w:ascii="阿里巴巴普惠体" w:hAnsi="阿里巴巴普惠体" w:eastAsia="阿里巴巴普惠体" w:cs="阿里巴巴普惠体"/>
          <w:b/>
          <w:sz w:val="18"/>
        </w:rPr>
      </w:pPr>
      <w:bookmarkStart w:id="2" w:name="_Toc106056728"/>
      <w:r>
        <w:rPr>
          <w:rFonts w:hint="eastAsia" w:ascii="阿里巴巴普惠体" w:hAnsi="阿里巴巴普惠体" w:eastAsia="阿里巴巴普惠体" w:cs="阿里巴巴普惠体"/>
          <w:b/>
          <w:sz w:val="18"/>
        </w:rPr>
        <w:t>协议概述</w:t>
      </w:r>
      <w:bookmarkEnd w:id="2"/>
    </w:p>
    <w:p w14:paraId="198BED83">
      <w:pPr>
        <w:pStyle w:val="6"/>
        <w:spacing w:line="324" w:lineRule="auto"/>
        <w:ind w:left="140" w:right="673" w:firstLine="356"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spacing w:val="-1"/>
        </w:rPr>
        <w:t>本协议规定了充电桩与</w:t>
      </w:r>
      <w:r>
        <w:rPr>
          <w:rFonts w:hint="eastAsia" w:ascii="阿里巴巴普惠体" w:hAnsi="阿里巴巴普惠体" w:eastAsia="阿里巴巴普惠体" w:cs="阿里巴巴普惠体"/>
          <w:spacing w:val="-1"/>
          <w:lang w:val="en-US"/>
        </w:rPr>
        <w:t>桩联网运营</w:t>
      </w:r>
      <w:r>
        <w:rPr>
          <w:rFonts w:hint="eastAsia" w:ascii="阿里巴巴普惠体" w:hAnsi="阿里巴巴普惠体" w:eastAsia="阿里巴巴普惠体" w:cs="阿里巴巴普惠体"/>
          <w:spacing w:val="-1"/>
        </w:rPr>
        <w:t xml:space="preserve">平台之间数据交互的流程、格式和内容。协议整体依据国网 </w:t>
      </w:r>
      <w:r>
        <w:rPr>
          <w:rFonts w:hint="eastAsia" w:ascii="阿里巴巴普惠体" w:hAnsi="阿里巴巴普惠体" w:eastAsia="阿里巴巴普惠体" w:cs="阿里巴巴普惠体"/>
        </w:rPr>
        <w:t>104</w:t>
      </w:r>
      <w:r>
        <w:rPr>
          <w:rFonts w:hint="eastAsia" w:ascii="阿里巴巴普惠体" w:hAnsi="阿里巴巴普惠体" w:eastAsia="阿里巴巴普惠体" w:cs="阿里巴巴普惠体"/>
          <w:spacing w:val="-12"/>
        </w:rPr>
        <w:t xml:space="preserve"> 充电桩</w:t>
      </w:r>
      <w:r>
        <w:rPr>
          <w:rFonts w:hint="eastAsia" w:ascii="阿里巴巴普惠体" w:hAnsi="阿里巴巴普惠体" w:eastAsia="阿里巴巴普惠体" w:cs="阿里巴巴普惠体"/>
          <w:spacing w:val="-3"/>
        </w:rPr>
        <w:t xml:space="preserve">规约，新增数据部分协议参照 </w:t>
      </w:r>
      <w:r>
        <w:rPr>
          <w:rFonts w:hint="eastAsia" w:ascii="阿里巴巴普惠体" w:hAnsi="阿里巴巴普惠体" w:eastAsia="阿里巴巴普惠体" w:cs="阿里巴巴普惠体"/>
        </w:rPr>
        <w:t>GBT-27930</w:t>
      </w:r>
      <w:r>
        <w:rPr>
          <w:rFonts w:hint="eastAsia" w:ascii="阿里巴巴普惠体" w:hAnsi="阿里巴巴普惠体" w:eastAsia="阿里巴巴普惠体" w:cs="阿里巴巴普惠体"/>
          <w:spacing w:val="-6"/>
        </w:rPr>
        <w:t xml:space="preserve"> 对充电桩充电过程中与</w:t>
      </w:r>
      <w:r>
        <w:rPr>
          <w:rFonts w:hint="eastAsia" w:ascii="阿里巴巴普惠体" w:hAnsi="阿里巴巴普惠体" w:eastAsia="阿里巴巴普惠体" w:cs="阿里巴巴普惠体"/>
          <w:spacing w:val="-6"/>
          <w:lang w:val="en-US"/>
        </w:rPr>
        <w:t>桩联网运营</w:t>
      </w:r>
      <w:r>
        <w:rPr>
          <w:rFonts w:hint="eastAsia" w:ascii="阿里巴巴普惠体" w:hAnsi="阿里巴巴普惠体" w:eastAsia="阿里巴巴普惠体" w:cs="阿里巴巴普惠体"/>
          <w:spacing w:val="-6"/>
        </w:rPr>
        <w:t>平台的交互数据进行了补充，本协议适用于交直流，其中交流桩在本协议中部分数据无需上送，此类数据项在协议主体部分均有标注。</w:t>
      </w:r>
    </w:p>
    <w:p w14:paraId="10170979">
      <w:pPr>
        <w:pStyle w:val="5"/>
        <w:numPr>
          <w:ilvl w:val="1"/>
          <w:numId w:val="1"/>
        </w:numPr>
        <w:bidi w:val="0"/>
        <w:rPr>
          <w:rFonts w:hint="eastAsia" w:ascii="阿里巴巴普惠体" w:hAnsi="阿里巴巴普惠体" w:eastAsia="阿里巴巴普惠体" w:cs="阿里巴巴普惠体"/>
          <w:b/>
          <w:sz w:val="18"/>
        </w:rPr>
      </w:pPr>
      <w:bookmarkStart w:id="3" w:name="_Toc106056729"/>
      <w:r>
        <w:rPr>
          <w:rFonts w:hint="eastAsia" w:ascii="阿里巴巴普惠体" w:hAnsi="阿里巴巴普惠体" w:eastAsia="阿里巴巴普惠体" w:cs="阿里巴巴普惠体"/>
          <w:b/>
          <w:sz w:val="18"/>
        </w:rPr>
        <w:t>通信接口</w:t>
      </w:r>
      <w:bookmarkEnd w:id="3"/>
    </w:p>
    <w:p w14:paraId="11423402">
      <w:pPr>
        <w:pStyle w:val="6"/>
        <w:spacing w:line="324" w:lineRule="auto"/>
        <w:ind w:left="140" w:right="676" w:firstLine="360"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充电桩和</w:t>
      </w:r>
      <w:r>
        <w:rPr>
          <w:rFonts w:hint="eastAsia" w:ascii="阿里巴巴普惠体" w:hAnsi="阿里巴巴普惠体" w:eastAsia="阿里巴巴普惠体" w:cs="阿里巴巴普惠体"/>
          <w:lang w:val="en-US"/>
        </w:rPr>
        <w:t>桩联网</w:t>
      </w:r>
      <w:r>
        <w:rPr>
          <w:rFonts w:hint="eastAsia" w:ascii="阿里巴巴普惠体" w:hAnsi="阿里巴巴普惠体" w:eastAsia="阿里巴巴普惠体" w:cs="阿里巴巴普惠体"/>
        </w:rPr>
        <w:t>运营管理系统之间的通信接口采用基于 TCP/IP、 Socket 的通信方式实现，按照长连接工作模式。两个系统可部署在同一个或者不同的企业网络环境中，可以通过局域网或者互联网实现互相连接通信。</w:t>
      </w:r>
    </w:p>
    <w:p w14:paraId="02BE176A">
      <w:pPr>
        <w:pStyle w:val="6"/>
        <w:spacing w:before="2" w:line="324" w:lineRule="auto"/>
        <w:ind w:left="140" w:right="676" w:firstLine="360"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充电桩通信联接方式支持有线网络接口、无线 GPRS 连接运营平台服务器或者多个充电桩经过集中器与运营管理平台连接。</w:t>
      </w:r>
    </w:p>
    <w:p w14:paraId="223659C4">
      <w:pPr>
        <w:pStyle w:val="6"/>
        <w:spacing w:before="1" w:line="324" w:lineRule="auto"/>
        <w:ind w:left="140" w:right="674" w:firstLine="360"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充电桩支持服务器的直接 IP 地址或网络域名解析,地址与连接端口均为可设置参数。</w:t>
      </w:r>
    </w:p>
    <w:p w14:paraId="53D19288">
      <w:pPr>
        <w:pStyle w:val="5"/>
        <w:numPr>
          <w:ilvl w:val="1"/>
          <w:numId w:val="1"/>
        </w:numPr>
        <w:bidi w:val="0"/>
        <w:rPr>
          <w:rFonts w:hint="eastAsia" w:ascii="阿里巴巴普惠体" w:hAnsi="阿里巴巴普惠体" w:eastAsia="阿里巴巴普惠体" w:cs="阿里巴巴普惠体"/>
          <w:b/>
          <w:sz w:val="18"/>
        </w:rPr>
      </w:pPr>
      <w:bookmarkStart w:id="4" w:name="_Toc106056730"/>
      <w:r>
        <w:rPr>
          <w:rFonts w:hint="eastAsia" w:ascii="阿里巴巴普惠体" w:hAnsi="阿里巴巴普惠体" w:eastAsia="阿里巴巴普惠体" w:cs="阿里巴巴普惠体"/>
          <w:b/>
          <w:sz w:val="18"/>
        </w:rPr>
        <w:t>接入流程</w:t>
      </w:r>
      <w:bookmarkEnd w:id="4"/>
    </w:p>
    <w:p w14:paraId="57B9F732">
      <w:pPr>
        <w:pStyle w:val="6"/>
        <w:spacing w:line="324" w:lineRule="auto"/>
        <w:ind w:left="140" w:right="676" w:firstLine="360"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桩企按照协议内容开发完成后，首先平台会分配测试桩的设备编号以及平台登录账户，桩企可以登录平台查看测试桩与平台的上行下数据帧以及上行数据解析内容，在数据帧解析通过后，平台会提供桩联网充电小程序</w:t>
      </w:r>
      <w:r>
        <w:rPr>
          <w:rFonts w:hint="eastAsia" w:ascii="阿里巴巴普惠体" w:hAnsi="阿里巴巴普惠体" w:eastAsia="阿里巴巴普惠体" w:cs="阿里巴巴普惠体"/>
          <w:spacing w:val="-7"/>
        </w:rPr>
        <w:t>测试版</w:t>
      </w:r>
      <w:r>
        <w:rPr>
          <w:rFonts w:hint="eastAsia" w:ascii="阿里巴巴普惠体" w:hAnsi="阿里巴巴普惠体" w:eastAsia="阿里巴巴普惠体" w:cs="阿里巴巴普惠体"/>
          <w:spacing w:val="-1"/>
        </w:rPr>
        <w:t>以及充电卡来对整个充电流程进行调试，最后在测试通过</w:t>
      </w:r>
      <w:r>
        <w:rPr>
          <w:rFonts w:hint="eastAsia" w:ascii="阿里巴巴普惠体" w:hAnsi="阿里巴巴普惠体" w:eastAsia="阿里巴巴普惠体" w:cs="阿里巴巴普惠体"/>
        </w:rPr>
        <w:t>后，由提供平台正式环境的相关配置信息。</w:t>
      </w:r>
    </w:p>
    <w:p w14:paraId="1CDFE801">
      <w:pPr>
        <w:pStyle w:val="6"/>
        <w:spacing w:line="324" w:lineRule="auto"/>
        <w:ind w:left="140" w:right="676" w:firstLine="360" w:firstLineChars="200"/>
        <w:jc w:val="both"/>
        <w:rPr>
          <w:rFonts w:hint="eastAsia" w:ascii="阿里巴巴普惠体" w:hAnsi="阿里巴巴普惠体" w:eastAsia="阿里巴巴普惠体" w:cs="阿里巴巴普惠体"/>
        </w:rPr>
      </w:pPr>
    </w:p>
    <w:p w14:paraId="7B7C71AE">
      <w:pPr>
        <w:pStyle w:val="2"/>
        <w:numPr>
          <w:ilvl w:val="0"/>
          <w:numId w:val="1"/>
        </w:numPr>
        <w:bidi w:val="0"/>
        <w:rPr>
          <w:rFonts w:hint="eastAsia" w:ascii="阿里巴巴普惠体" w:hAnsi="阿里巴巴普惠体" w:eastAsia="阿里巴巴普惠体" w:cs="阿里巴巴普惠体"/>
        </w:rPr>
      </w:pPr>
      <w:bookmarkStart w:id="5" w:name="_Toc11222"/>
      <w:bookmarkStart w:id="6" w:name="_Toc106056731"/>
      <w:r>
        <w:rPr>
          <w:rFonts w:hint="eastAsia" w:ascii="阿里巴巴普惠体" w:hAnsi="阿里巴巴普惠体" w:eastAsia="阿里巴巴普惠体" w:cs="阿里巴巴普惠体"/>
        </w:rPr>
        <w:t>通信协议结构</w:t>
      </w:r>
      <w:bookmarkEnd w:id="5"/>
      <w:bookmarkEnd w:id="6"/>
    </w:p>
    <w:p w14:paraId="70BBF18E">
      <w:pPr>
        <w:pStyle w:val="6"/>
        <w:spacing w:line="324" w:lineRule="auto"/>
        <w:ind w:left="140" w:right="676" w:firstLine="360"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本协议的通信协议结构如图 1 所示。本协议采用的 TCP/IP 传输定义与标准定义一致。</w:t>
      </w:r>
    </w:p>
    <w:tbl>
      <w:tblPr>
        <w:tblStyle w:val="9"/>
        <w:tblW w:w="0" w:type="auto"/>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3"/>
        <w:gridCol w:w="2698"/>
        <w:gridCol w:w="2701"/>
      </w:tblGrid>
      <w:tr w14:paraId="4A050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33" w:type="dxa"/>
          </w:tcPr>
          <w:p w14:paraId="5A26E25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应用功能</w:t>
            </w:r>
          </w:p>
        </w:tc>
        <w:tc>
          <w:tcPr>
            <w:tcW w:w="2698" w:type="dxa"/>
          </w:tcPr>
          <w:p w14:paraId="1BB4A0A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初始化</w:t>
            </w:r>
          </w:p>
        </w:tc>
        <w:tc>
          <w:tcPr>
            <w:tcW w:w="2701" w:type="dxa"/>
          </w:tcPr>
          <w:p w14:paraId="148AE1E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用户进程</w:t>
            </w:r>
          </w:p>
        </w:tc>
      </w:tr>
      <w:tr w14:paraId="14BB3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31" w:type="dxa"/>
            <w:gridSpan w:val="2"/>
          </w:tcPr>
          <w:p w14:paraId="53CBD58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本协议中定义的 ASDU</w:t>
            </w:r>
          </w:p>
        </w:tc>
        <w:tc>
          <w:tcPr>
            <w:tcW w:w="2701" w:type="dxa"/>
            <w:vMerge w:val="restart"/>
          </w:tcPr>
          <w:p w14:paraId="0741CF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应用层(第 7 层)</w:t>
            </w:r>
          </w:p>
        </w:tc>
      </w:tr>
      <w:tr w14:paraId="44AB4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31" w:type="dxa"/>
            <w:gridSpan w:val="2"/>
          </w:tcPr>
          <w:p w14:paraId="4BBB17A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APCI（应用规约控制信息）传输接口（用户到 TCP 的接口）</w:t>
            </w:r>
          </w:p>
        </w:tc>
        <w:tc>
          <w:tcPr>
            <w:tcW w:w="2701" w:type="dxa"/>
            <w:vMerge w:val="continue"/>
            <w:tcBorders>
              <w:top w:val="nil"/>
            </w:tcBorders>
          </w:tcPr>
          <w:p w14:paraId="45947017">
            <w:pPr>
              <w:rPr>
                <w:rFonts w:hint="eastAsia" w:ascii="阿里巴巴普惠体" w:hAnsi="阿里巴巴普惠体" w:eastAsia="阿里巴巴普惠体" w:cs="阿里巴巴普惠体"/>
                <w:sz w:val="2"/>
                <w:szCs w:val="2"/>
              </w:rPr>
            </w:pPr>
          </w:p>
        </w:tc>
      </w:tr>
      <w:tr w14:paraId="11899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031" w:type="dxa"/>
            <w:gridSpan w:val="2"/>
            <w:vMerge w:val="restart"/>
          </w:tcPr>
          <w:p w14:paraId="6057770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TCP/IP 协议子集</w:t>
            </w:r>
          </w:p>
        </w:tc>
        <w:tc>
          <w:tcPr>
            <w:tcW w:w="2701" w:type="dxa"/>
          </w:tcPr>
          <w:p w14:paraId="338F001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传输层(第 4 层)</w:t>
            </w:r>
          </w:p>
        </w:tc>
      </w:tr>
      <w:tr w14:paraId="25589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6031" w:type="dxa"/>
            <w:gridSpan w:val="2"/>
            <w:vMerge w:val="continue"/>
            <w:tcBorders>
              <w:top w:val="nil"/>
            </w:tcBorders>
          </w:tcPr>
          <w:p w14:paraId="33863079">
            <w:pPr>
              <w:rPr>
                <w:rFonts w:hint="eastAsia" w:ascii="阿里巴巴普惠体" w:hAnsi="阿里巴巴普惠体" w:eastAsia="阿里巴巴普惠体" w:cs="阿里巴巴普惠体"/>
                <w:sz w:val="2"/>
                <w:szCs w:val="2"/>
              </w:rPr>
            </w:pPr>
          </w:p>
        </w:tc>
        <w:tc>
          <w:tcPr>
            <w:tcW w:w="2701" w:type="dxa"/>
          </w:tcPr>
          <w:p w14:paraId="71655EC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网络层(第 3 层)</w:t>
            </w:r>
          </w:p>
        </w:tc>
      </w:tr>
      <w:tr w14:paraId="0B287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31" w:type="dxa"/>
            <w:gridSpan w:val="2"/>
            <w:vMerge w:val="continue"/>
            <w:tcBorders>
              <w:top w:val="nil"/>
            </w:tcBorders>
          </w:tcPr>
          <w:p w14:paraId="0868BBC4">
            <w:pPr>
              <w:rPr>
                <w:rFonts w:hint="eastAsia" w:ascii="阿里巴巴普惠体" w:hAnsi="阿里巴巴普惠体" w:eastAsia="阿里巴巴普惠体" w:cs="阿里巴巴普惠体"/>
                <w:sz w:val="2"/>
                <w:szCs w:val="2"/>
              </w:rPr>
            </w:pPr>
          </w:p>
        </w:tc>
        <w:tc>
          <w:tcPr>
            <w:tcW w:w="2701" w:type="dxa"/>
          </w:tcPr>
          <w:p w14:paraId="10D4C9C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链路层(第 2 层)</w:t>
            </w:r>
          </w:p>
        </w:tc>
      </w:tr>
      <w:tr w14:paraId="044C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031" w:type="dxa"/>
            <w:gridSpan w:val="2"/>
            <w:vMerge w:val="continue"/>
            <w:tcBorders>
              <w:top w:val="nil"/>
            </w:tcBorders>
          </w:tcPr>
          <w:p w14:paraId="3C5817FA">
            <w:pPr>
              <w:rPr>
                <w:rFonts w:hint="eastAsia" w:ascii="阿里巴巴普惠体" w:hAnsi="阿里巴巴普惠体" w:eastAsia="阿里巴巴普惠体" w:cs="阿里巴巴普惠体"/>
                <w:sz w:val="2"/>
                <w:szCs w:val="2"/>
              </w:rPr>
            </w:pPr>
          </w:p>
        </w:tc>
        <w:tc>
          <w:tcPr>
            <w:tcW w:w="2701" w:type="dxa"/>
          </w:tcPr>
          <w:p w14:paraId="412750D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物理层(第 1 层)</w:t>
            </w:r>
          </w:p>
        </w:tc>
      </w:tr>
      <w:tr w14:paraId="2F97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32" w:type="dxa"/>
            <w:gridSpan w:val="3"/>
          </w:tcPr>
          <w:p w14:paraId="5A70735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注：第 5，第 6 层未用</w:t>
            </w:r>
          </w:p>
        </w:tc>
      </w:tr>
    </w:tbl>
    <w:p w14:paraId="1879C0BD">
      <w:pPr>
        <w:rPr>
          <w:rFonts w:hint="eastAsia" w:ascii="阿里巴巴普惠体" w:hAnsi="阿里巴巴普惠体" w:eastAsia="阿里巴巴普惠体" w:cs="阿里巴巴普惠体"/>
          <w:sz w:val="18"/>
        </w:rPr>
        <w:sectPr>
          <w:footerReference r:id="rId5" w:type="default"/>
          <w:pgSz w:w="11910" w:h="16840"/>
          <w:pgMar w:top="1360" w:right="1120" w:bottom="1300" w:left="1660" w:header="906" w:footer="1115" w:gutter="0"/>
          <w:pgNumType w:start="1"/>
          <w:cols w:space="720" w:num="1"/>
        </w:sectPr>
      </w:pPr>
    </w:p>
    <w:p w14:paraId="4CB00431">
      <w:pPr>
        <w:pStyle w:val="2"/>
        <w:numPr>
          <w:ilvl w:val="0"/>
          <w:numId w:val="1"/>
        </w:numPr>
        <w:bidi w:val="0"/>
        <w:rPr>
          <w:rFonts w:hint="eastAsia" w:ascii="阿里巴巴普惠体" w:hAnsi="阿里巴巴普惠体" w:eastAsia="阿里巴巴普惠体" w:cs="阿里巴巴普惠体"/>
        </w:rPr>
      </w:pPr>
      <w:bookmarkStart w:id="7" w:name="_Toc106056732"/>
      <w:bookmarkStart w:id="8" w:name="_Toc14989"/>
      <w:r>
        <w:rPr>
          <w:rFonts w:hint="eastAsia" w:ascii="阿里巴巴普惠体" w:hAnsi="阿里巴巴普惠体" w:eastAsia="阿里巴巴普惠体" w:cs="阿里巴巴普惠体"/>
        </w:rPr>
        <w:t>应用层报文帧格式</w:t>
      </w:r>
      <w:bookmarkEnd w:id="7"/>
      <w:bookmarkEnd w:id="8"/>
    </w:p>
    <w:p w14:paraId="39FB85BF">
      <w:pPr>
        <w:pStyle w:val="5"/>
        <w:numPr>
          <w:ilvl w:val="1"/>
          <w:numId w:val="1"/>
        </w:numPr>
        <w:bidi w:val="0"/>
        <w:rPr>
          <w:rFonts w:hint="eastAsia" w:ascii="阿里巴巴普惠体" w:hAnsi="阿里巴巴普惠体" w:eastAsia="阿里巴巴普惠体" w:cs="阿里巴巴普惠体"/>
          <w:b/>
          <w:sz w:val="18"/>
        </w:rPr>
      </w:pPr>
      <w:bookmarkStart w:id="9" w:name="_Toc106056733"/>
      <w:r>
        <w:rPr>
          <w:rFonts w:hint="eastAsia" w:ascii="阿里巴巴普惠体" w:hAnsi="阿里巴巴普惠体" w:eastAsia="阿里巴巴普惠体" w:cs="阿里巴巴普惠体"/>
          <w:b/>
          <w:sz w:val="18"/>
        </w:rPr>
        <w:t>应用层数据结构</w:t>
      </w:r>
      <w:bookmarkEnd w:id="9"/>
    </w:p>
    <w:tbl>
      <w:tblPr>
        <w:tblStyle w:val="9"/>
        <w:tblW w:w="0" w:type="auto"/>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1136"/>
        <w:gridCol w:w="1133"/>
        <w:gridCol w:w="1136"/>
        <w:gridCol w:w="1275"/>
        <w:gridCol w:w="850"/>
        <w:gridCol w:w="1136"/>
      </w:tblGrid>
      <w:tr w14:paraId="1DC4D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1133" w:type="dxa"/>
          </w:tcPr>
          <w:p w14:paraId="5830F23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起始标志</w:t>
            </w:r>
          </w:p>
        </w:tc>
        <w:tc>
          <w:tcPr>
            <w:tcW w:w="1136" w:type="dxa"/>
          </w:tcPr>
          <w:p w14:paraId="52F363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数据长度</w:t>
            </w:r>
          </w:p>
        </w:tc>
        <w:tc>
          <w:tcPr>
            <w:tcW w:w="1133" w:type="dxa"/>
          </w:tcPr>
          <w:p w14:paraId="4E9BDFC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序列号域</w:t>
            </w:r>
          </w:p>
        </w:tc>
        <w:tc>
          <w:tcPr>
            <w:tcW w:w="1136" w:type="dxa"/>
          </w:tcPr>
          <w:p w14:paraId="7761CF5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加密标志</w:t>
            </w:r>
          </w:p>
        </w:tc>
        <w:tc>
          <w:tcPr>
            <w:tcW w:w="1275" w:type="dxa"/>
          </w:tcPr>
          <w:p w14:paraId="3BD7ECF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帧类型标志</w:t>
            </w:r>
          </w:p>
        </w:tc>
        <w:tc>
          <w:tcPr>
            <w:tcW w:w="850" w:type="dxa"/>
          </w:tcPr>
          <w:p w14:paraId="46D5034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消息体</w:t>
            </w:r>
          </w:p>
        </w:tc>
        <w:tc>
          <w:tcPr>
            <w:tcW w:w="1136" w:type="dxa"/>
          </w:tcPr>
          <w:p w14:paraId="7CF28171">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帧校验域</w:t>
            </w:r>
          </w:p>
        </w:tc>
      </w:tr>
      <w:tr w14:paraId="7B1D4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33" w:type="dxa"/>
          </w:tcPr>
          <w:p w14:paraId="4032A94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字节</w:t>
            </w:r>
          </w:p>
        </w:tc>
        <w:tc>
          <w:tcPr>
            <w:tcW w:w="1136" w:type="dxa"/>
          </w:tcPr>
          <w:p w14:paraId="6ED826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字节</w:t>
            </w:r>
          </w:p>
        </w:tc>
        <w:tc>
          <w:tcPr>
            <w:tcW w:w="1133" w:type="dxa"/>
          </w:tcPr>
          <w:p w14:paraId="1FA57DF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字节</w:t>
            </w:r>
          </w:p>
        </w:tc>
        <w:tc>
          <w:tcPr>
            <w:tcW w:w="1136" w:type="dxa"/>
          </w:tcPr>
          <w:p w14:paraId="0021FEC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字节</w:t>
            </w:r>
          </w:p>
        </w:tc>
        <w:tc>
          <w:tcPr>
            <w:tcW w:w="1275" w:type="dxa"/>
          </w:tcPr>
          <w:p w14:paraId="7FC8927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字节</w:t>
            </w:r>
          </w:p>
        </w:tc>
        <w:tc>
          <w:tcPr>
            <w:tcW w:w="850" w:type="dxa"/>
          </w:tcPr>
          <w:p w14:paraId="6501CCE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 字节</w:t>
            </w:r>
          </w:p>
        </w:tc>
        <w:tc>
          <w:tcPr>
            <w:tcW w:w="1136" w:type="dxa"/>
          </w:tcPr>
          <w:p w14:paraId="09A6724E">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字节</w:t>
            </w:r>
          </w:p>
        </w:tc>
      </w:tr>
    </w:tbl>
    <w:p w14:paraId="020264FB">
      <w:pPr>
        <w:pStyle w:val="6"/>
        <w:spacing w:line="324" w:lineRule="auto"/>
        <w:ind w:left="140" w:right="676" w:firstLine="360"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数据结构定义说明:</w:t>
      </w:r>
    </w:p>
    <w:p w14:paraId="27AC7DAE">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3"/>
          <w:sz w:val="18"/>
        </w:rPr>
        <w:t>起始标识符代表一帧数据的开始，固定为</w:t>
      </w:r>
      <w:r>
        <w:rPr>
          <w:rFonts w:hint="eastAsia" w:ascii="阿里巴巴普惠体" w:hAnsi="阿里巴巴普惠体" w:eastAsia="阿里巴巴普惠体" w:cs="阿里巴巴普惠体"/>
          <w:spacing w:val="-3"/>
          <w:sz w:val="18"/>
          <w:lang w:val="en-US"/>
        </w:rPr>
        <w:t>一个值，例</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0x68。</w:t>
      </w:r>
    </w:p>
    <w:p w14:paraId="045E88F6">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pacing w:val="-7"/>
          <w:sz w:val="18"/>
        </w:rPr>
      </w:pPr>
      <w:r>
        <w:rPr>
          <w:rFonts w:hint="eastAsia" w:ascii="阿里巴巴普惠体" w:hAnsi="阿里巴巴普惠体" w:eastAsia="阿里巴巴普惠体" w:cs="阿里巴巴普惠体"/>
          <w:spacing w:val="-3"/>
          <w:sz w:val="18"/>
        </w:rPr>
        <w:t xml:space="preserve">数据域字节数，数据域长度不超过 </w:t>
      </w:r>
      <w:r>
        <w:rPr>
          <w:rFonts w:hint="eastAsia" w:ascii="阿里巴巴普惠体" w:hAnsi="阿里巴巴普惠体" w:eastAsia="阿里巴巴普惠体" w:cs="阿里巴巴普惠体"/>
          <w:sz w:val="18"/>
        </w:rPr>
        <w:t>200</w:t>
      </w:r>
      <w:r>
        <w:rPr>
          <w:rFonts w:hint="eastAsia" w:ascii="阿里巴巴普惠体" w:hAnsi="阿里巴巴普惠体" w:eastAsia="阿里巴巴普惠体" w:cs="阿里巴巴普惠体"/>
          <w:spacing w:val="-7"/>
          <w:sz w:val="18"/>
        </w:rPr>
        <w:t xml:space="preserve"> 字节。不加密时为原数据长度,加密时，为加密后数据</w:t>
      </w:r>
      <w:r>
        <w:rPr>
          <w:rFonts w:hint="eastAsia" w:ascii="阿里巴巴普惠体" w:hAnsi="阿里巴巴普惠体" w:eastAsia="阿里巴巴普惠体" w:cs="阿里巴巴普惠体"/>
        </w:rPr>
        <w:t>长度。</w:t>
      </w:r>
      <w:r>
        <w:rPr>
          <w:rFonts w:hint="eastAsia" w:ascii="阿里巴巴普惠体" w:hAnsi="阿里巴巴普惠体" w:eastAsia="阿里巴巴普惠体" w:cs="阿里巴巴普惠体"/>
          <w:spacing w:val="-7"/>
          <w:sz w:val="18"/>
        </w:rPr>
        <w:t>其值为“序列号域+加密标志+帧类型标志+消息体”字节数之和。</w:t>
      </w:r>
    </w:p>
    <w:p w14:paraId="22976D38">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pacing w:val="-3"/>
          <w:sz w:val="18"/>
        </w:rPr>
      </w:pPr>
      <w:r>
        <w:rPr>
          <w:rFonts w:hint="eastAsia" w:ascii="阿里巴巴普惠体" w:hAnsi="阿里巴巴普惠体" w:eastAsia="阿里巴巴普惠体" w:cs="阿里巴巴普惠体"/>
          <w:spacing w:val="-3"/>
          <w:sz w:val="18"/>
        </w:rPr>
        <w:t>序列号域即为数据包的发送顺序号，从 0 开始顺序增加，如是应答数据包，则与询问数据包序号保持</w:t>
      </w:r>
      <w:r>
        <w:rPr>
          <w:rFonts w:hint="eastAsia" w:ascii="阿里巴巴普惠体" w:hAnsi="阿里巴巴普惠体" w:eastAsia="阿里巴巴普惠体" w:cs="阿里巴巴普惠体"/>
          <w:spacing w:val="-3"/>
          <w:sz w:val="18"/>
          <w:lang w:val="en-US" w:eastAsia="zh-CN"/>
        </w:rPr>
        <w:t>一致，</w:t>
      </w:r>
      <w:r>
        <w:rPr>
          <w:rFonts w:hint="eastAsia" w:ascii="阿里巴巴普惠体" w:hAnsi="阿里巴巴普惠体" w:eastAsia="阿里巴巴普惠体" w:cs="阿里巴巴普惠体"/>
          <w:spacing w:val="-3"/>
          <w:sz w:val="18"/>
        </w:rPr>
        <w:t>当桩与平台网络断开重新建立连接或者溢出后归 0。</w:t>
      </w:r>
      <w:r>
        <w:rPr>
          <w:rFonts w:hint="eastAsia" w:ascii="阿里巴巴普惠体" w:hAnsi="阿里巴巴普惠体" w:eastAsia="阿里巴巴普惠体" w:cs="阿里巴巴普惠体"/>
          <w:spacing w:val="-3"/>
          <w:sz w:val="18"/>
          <w:lang w:val="en-US" w:eastAsia="zh-CN"/>
        </w:rPr>
        <w:t xml:space="preserve">                  </w:t>
      </w:r>
    </w:p>
    <w:p w14:paraId="0356A580">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pacing w:val="-3"/>
          <w:sz w:val="18"/>
        </w:rPr>
      </w:pPr>
      <w:r>
        <w:rPr>
          <w:rFonts w:hint="eastAsia" w:ascii="阿里巴巴普惠体" w:hAnsi="阿里巴巴普惠体" w:eastAsia="阿里巴巴普惠体" w:cs="阿里巴巴普惠体"/>
          <w:spacing w:val="-3"/>
          <w:sz w:val="18"/>
        </w:rPr>
        <w:t>加密标志只针对消息体（数据单元）。0x00:不加密，0x01:3DES</w:t>
      </w:r>
    </w:p>
    <w:p w14:paraId="4976C27C">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pacing w:val="-3"/>
          <w:sz w:val="18"/>
        </w:rPr>
      </w:pPr>
      <w:r>
        <w:rPr>
          <w:rFonts w:hint="eastAsia" w:ascii="阿里巴巴普惠体" w:hAnsi="阿里巴巴普惠体" w:eastAsia="阿里巴巴普惠体" w:cs="阿里巴巴普惠体"/>
          <w:spacing w:val="-3"/>
          <w:sz w:val="18"/>
        </w:rPr>
        <w:t>帧类型标志定义了上下行数据帧。</w:t>
      </w:r>
    </w:p>
    <w:p w14:paraId="144F2DA1">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8"/>
          <w:sz w:val="18"/>
        </w:rPr>
        <w:t xml:space="preserve">帧校验域：从序列号域到数据域的 </w:t>
      </w:r>
      <w:r>
        <w:rPr>
          <w:rFonts w:hint="eastAsia" w:ascii="阿里巴巴普惠体" w:hAnsi="阿里巴巴普惠体" w:eastAsia="阿里巴巴普惠体" w:cs="阿里巴巴普惠体"/>
          <w:sz w:val="18"/>
        </w:rPr>
        <w:t>CRC</w:t>
      </w:r>
      <w:r>
        <w:rPr>
          <w:rFonts w:hint="eastAsia" w:ascii="阿里巴巴普惠体" w:hAnsi="阿里巴巴普惠体" w:eastAsia="阿里巴巴普惠体" w:cs="阿里巴巴普惠体"/>
          <w:spacing w:val="-8"/>
          <w:sz w:val="18"/>
        </w:rPr>
        <w:t xml:space="preserve"> 校验，校验多项式为 </w:t>
      </w:r>
      <w:r>
        <w:rPr>
          <w:rFonts w:hint="eastAsia" w:ascii="阿里巴巴普惠体" w:hAnsi="阿里巴巴普惠体" w:eastAsia="阿里巴巴普惠体" w:cs="阿里巴巴普惠体"/>
          <w:sz w:val="18"/>
        </w:rPr>
        <w:t>0x180D</w:t>
      </w:r>
      <w:r>
        <w:rPr>
          <w:rFonts w:hint="eastAsia" w:ascii="阿里巴巴普惠体" w:hAnsi="阿里巴巴普惠体" w:eastAsia="阿里巴巴普惠体" w:cs="阿里巴巴普惠体"/>
          <w:spacing w:val="-9"/>
          <w:sz w:val="18"/>
        </w:rPr>
        <w:t>,低字节在前，高字节在后</w:t>
      </w:r>
      <w:r>
        <w:rPr>
          <w:rFonts w:hint="eastAsia" w:ascii="阿里巴巴普惠体" w:hAnsi="阿里巴巴普惠体" w:eastAsia="阿里巴巴普惠体" w:cs="阿里巴巴普惠体"/>
          <w:spacing w:val="-9"/>
          <w:sz w:val="18"/>
          <w:lang w:eastAsia="zh-CN"/>
        </w:rPr>
        <w:t>，</w:t>
      </w:r>
      <w:r>
        <w:rPr>
          <w:rFonts w:hint="eastAsia" w:ascii="阿里巴巴普惠体" w:hAnsi="阿里巴巴普惠体" w:eastAsia="阿里巴巴普惠体" w:cs="阿里巴巴普惠体"/>
          <w:sz w:val="18"/>
        </w:rPr>
        <w:t>计算方式见附录。</w:t>
      </w:r>
    </w:p>
    <w:p w14:paraId="78F41E03">
      <w:pPr>
        <w:pStyle w:val="5"/>
        <w:numPr>
          <w:ilvl w:val="1"/>
          <w:numId w:val="1"/>
        </w:numPr>
        <w:bidi w:val="0"/>
        <w:rPr>
          <w:rFonts w:hint="eastAsia" w:ascii="阿里巴巴普惠体" w:hAnsi="阿里巴巴普惠体" w:eastAsia="阿里巴巴普惠体" w:cs="阿里巴巴普惠体"/>
          <w:b/>
          <w:sz w:val="18"/>
        </w:rPr>
      </w:pPr>
      <w:bookmarkStart w:id="10" w:name="_Toc106056734"/>
      <w:r>
        <w:rPr>
          <w:rFonts w:hint="eastAsia" w:ascii="阿里巴巴普惠体" w:hAnsi="阿里巴巴普惠体" w:eastAsia="阿里巴巴普惠体" w:cs="阿里巴巴普惠体"/>
          <w:b/>
          <w:sz w:val="18"/>
        </w:rPr>
        <w:t>数据格式定义</w:t>
      </w:r>
      <w:bookmarkEnd w:id="10"/>
    </w:p>
    <w:p w14:paraId="666C5238">
      <w:pPr>
        <w:pStyle w:val="6"/>
        <w:spacing w:line="324" w:lineRule="auto"/>
        <w:ind w:left="140" w:right="678" w:firstLine="336" w:firstLineChars="200"/>
        <w:jc w:val="both"/>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spacing w:val="-6"/>
        </w:rPr>
        <w:t xml:space="preserve">数据格式包括 </w:t>
      </w:r>
      <w:r>
        <w:rPr>
          <w:rFonts w:hint="eastAsia" w:ascii="阿里巴巴普惠体" w:hAnsi="阿里巴巴普惠体" w:eastAsia="阿里巴巴普惠体" w:cs="阿里巴巴普惠体"/>
        </w:rPr>
        <w:t>BCD</w:t>
      </w:r>
      <w:r>
        <w:rPr>
          <w:rFonts w:hint="eastAsia" w:ascii="阿里巴巴普惠体" w:hAnsi="阿里巴巴普惠体" w:eastAsia="阿里巴巴普惠体" w:cs="阿里巴巴普惠体"/>
          <w:spacing w:val="-14"/>
        </w:rPr>
        <w:t xml:space="preserve"> 码、</w:t>
      </w:r>
      <w:r>
        <w:rPr>
          <w:rFonts w:hint="eastAsia" w:ascii="阿里巴巴普惠体" w:hAnsi="阿里巴巴普惠体" w:eastAsia="阿里巴巴普惠体" w:cs="阿里巴巴普惠体"/>
        </w:rPr>
        <w:t>BIN</w:t>
      </w:r>
      <w:r>
        <w:rPr>
          <w:rFonts w:hint="eastAsia" w:ascii="阿里巴巴普惠体" w:hAnsi="阿里巴巴普惠体" w:eastAsia="阿里巴巴普惠体" w:cs="阿里巴巴普惠体"/>
          <w:spacing w:val="-14"/>
        </w:rPr>
        <w:t xml:space="preserve"> 码、</w:t>
      </w:r>
      <w:r>
        <w:rPr>
          <w:rFonts w:hint="eastAsia" w:ascii="阿里巴巴普惠体" w:hAnsi="阿里巴巴普惠体" w:eastAsia="阿里巴巴普惠体" w:cs="阿里巴巴普惠体"/>
        </w:rPr>
        <w:t>ASCII，BIN</w:t>
      </w:r>
      <w:r>
        <w:rPr>
          <w:rFonts w:hint="eastAsia" w:ascii="阿里巴巴普惠体" w:hAnsi="阿里巴巴普惠体" w:eastAsia="阿里巴巴普惠体" w:cs="阿里巴巴普惠体"/>
          <w:spacing w:val="-7"/>
        </w:rPr>
        <w:t xml:space="preserve"> 码均为低位在前高位在后。协议中小数值均乘倍率</w:t>
      </w:r>
      <w:r>
        <w:rPr>
          <w:rFonts w:hint="eastAsia" w:ascii="阿里巴巴普惠体" w:hAnsi="阿里巴巴普惠体" w:eastAsia="阿里巴巴普惠体" w:cs="阿里巴巴普惠体"/>
        </w:rPr>
        <w:t>（保留小数点位数</w:t>
      </w:r>
      <w:r>
        <w:rPr>
          <w:rFonts w:hint="eastAsia" w:ascii="阿里巴巴普惠体" w:hAnsi="阿里巴巴普惠体" w:eastAsia="阿里巴巴普惠体" w:cs="阿里巴巴普惠体"/>
          <w:spacing w:val="-56"/>
        </w:rPr>
        <w:t>）</w:t>
      </w:r>
      <w:r>
        <w:rPr>
          <w:rFonts w:hint="eastAsia" w:ascii="阿里巴巴普惠体" w:hAnsi="阿里巴巴普惠体" w:eastAsia="阿里巴巴普惠体" w:cs="阿里巴巴普惠体"/>
          <w:spacing w:val="-14"/>
        </w:rPr>
        <w:t>上送平台</w:t>
      </w:r>
      <w:r>
        <w:rPr>
          <w:rFonts w:hint="eastAsia" w:ascii="阿里巴巴普惠体" w:hAnsi="阿里巴巴普惠体" w:eastAsia="阿里巴巴普惠体" w:cs="阿里巴巴普惠体"/>
        </w:rPr>
        <w:t>（</w:t>
      </w:r>
      <w:r>
        <w:rPr>
          <w:rFonts w:hint="eastAsia" w:ascii="阿里巴巴普惠体" w:hAnsi="阿里巴巴普惠体" w:eastAsia="阿里巴巴普惠体" w:cs="阿里巴巴普惠体"/>
          <w:spacing w:val="-15"/>
        </w:rPr>
        <w:t xml:space="preserve">例如：电压为 </w:t>
      </w:r>
      <w:r>
        <w:rPr>
          <w:rFonts w:hint="eastAsia" w:ascii="阿里巴巴普惠体" w:hAnsi="阿里巴巴普惠体" w:eastAsia="阿里巴巴普惠体" w:cs="阿里巴巴普惠体"/>
          <w:spacing w:val="1"/>
        </w:rPr>
        <w:t>2</w:t>
      </w:r>
      <w:r>
        <w:rPr>
          <w:rFonts w:hint="eastAsia" w:ascii="阿里巴巴普惠体" w:hAnsi="阿里巴巴普惠体" w:eastAsia="阿里巴巴普惠体" w:cs="阿里巴巴普惠体"/>
          <w:spacing w:val="-2"/>
        </w:rPr>
        <w:t>2</w:t>
      </w:r>
      <w:r>
        <w:rPr>
          <w:rFonts w:hint="eastAsia" w:ascii="阿里巴巴普惠体" w:hAnsi="阿里巴巴普惠体" w:eastAsia="阿里巴巴普惠体" w:cs="阿里巴巴普惠体"/>
          <w:spacing w:val="1"/>
        </w:rPr>
        <w:t>5</w:t>
      </w:r>
      <w:r>
        <w:rPr>
          <w:rFonts w:hint="eastAsia" w:ascii="阿里巴巴普惠体" w:hAnsi="阿里巴巴普惠体" w:eastAsia="阿里巴巴普惠体" w:cs="阿里巴巴普惠体"/>
          <w:spacing w:val="-2"/>
        </w:rPr>
        <w:t>.</w:t>
      </w:r>
      <w:r>
        <w:rPr>
          <w:rFonts w:hint="eastAsia" w:ascii="阿里巴巴普惠体" w:hAnsi="阿里巴巴普惠体" w:eastAsia="阿里巴巴普惠体" w:cs="阿里巴巴普惠体"/>
          <w:spacing w:val="1"/>
        </w:rPr>
        <w:t>1</w:t>
      </w:r>
      <w:r>
        <w:rPr>
          <w:rFonts w:hint="eastAsia" w:ascii="阿里巴巴普惠体" w:hAnsi="阿里巴巴普惠体" w:eastAsia="阿里巴巴普惠体" w:cs="阿里巴巴普惠体"/>
          <w:spacing w:val="-14"/>
        </w:rPr>
        <w:t xml:space="preserve">，保留一位小数，上送到平台值为 </w:t>
      </w:r>
      <w:r>
        <w:rPr>
          <w:rFonts w:hint="eastAsia" w:ascii="阿里巴巴普惠体" w:hAnsi="阿里巴巴普惠体" w:eastAsia="阿里巴巴普惠体" w:cs="阿里巴巴普惠体"/>
          <w:spacing w:val="1"/>
        </w:rPr>
        <w:t>2</w:t>
      </w:r>
      <w:r>
        <w:rPr>
          <w:rFonts w:hint="eastAsia" w:ascii="阿里巴巴普惠体" w:hAnsi="阿里巴巴普惠体" w:eastAsia="阿里巴巴普惠体" w:cs="阿里巴巴普惠体"/>
          <w:spacing w:val="-2"/>
        </w:rPr>
        <w:t>2</w:t>
      </w:r>
      <w:r>
        <w:rPr>
          <w:rFonts w:hint="eastAsia" w:ascii="阿里巴巴普惠体" w:hAnsi="阿里巴巴普惠体" w:eastAsia="阿里巴巴普惠体" w:cs="阿里巴巴普惠体"/>
          <w:spacing w:val="1"/>
        </w:rPr>
        <w:t>51</w:t>
      </w:r>
      <w:r>
        <w:rPr>
          <w:rFonts w:hint="eastAsia" w:ascii="阿里巴巴普惠体" w:hAnsi="阿里巴巴普惠体" w:eastAsia="阿里巴巴普惠体" w:cs="阿里巴巴普惠体"/>
          <w:spacing w:val="-34"/>
        </w:rPr>
        <w:t xml:space="preserve">，即 </w:t>
      </w:r>
      <w:r>
        <w:rPr>
          <w:rFonts w:hint="eastAsia" w:ascii="阿里巴巴普惠体" w:hAnsi="阿里巴巴普惠体" w:eastAsia="阿里巴巴普惠体" w:cs="阿里巴巴普惠体"/>
          <w:spacing w:val="-2"/>
        </w:rPr>
        <w:t>0</w:t>
      </w:r>
      <w:r>
        <w:rPr>
          <w:rFonts w:hint="eastAsia" w:ascii="阿里巴巴普惠体" w:hAnsi="阿里巴巴普惠体" w:eastAsia="阿里巴巴普惠体" w:cs="阿里巴巴普惠体"/>
          <w:spacing w:val="1"/>
        </w:rPr>
        <w:t>x</w:t>
      </w:r>
      <w:r>
        <w:rPr>
          <w:rFonts w:hint="eastAsia" w:ascii="阿里巴巴普惠体" w:hAnsi="阿里巴巴普惠体" w:eastAsia="阿里巴巴普惠体" w:cs="阿里巴巴普惠体"/>
          <w:spacing w:val="-2"/>
        </w:rPr>
        <w:t>8C</w:t>
      </w:r>
      <w:r>
        <w:rPr>
          <w:rFonts w:hint="eastAsia" w:ascii="阿里巴巴普惠体" w:hAnsi="阿里巴巴普惠体" w:eastAsia="阿里巴巴普惠体" w:cs="阿里巴巴普惠体"/>
          <w:spacing w:val="1"/>
        </w:rPr>
        <w:t>B</w:t>
      </w:r>
      <w:r>
        <w:rPr>
          <w:rFonts w:hint="eastAsia" w:ascii="阿里巴巴普惠体" w:hAnsi="阿里巴巴普惠体" w:eastAsia="阿里巴巴普惠体" w:cs="阿里巴巴普惠体"/>
          <w:spacing w:val="-92"/>
        </w:rPr>
        <w:t>）</w:t>
      </w:r>
      <w:r>
        <w:rPr>
          <w:rFonts w:hint="eastAsia" w:ascii="阿里巴巴普惠体" w:hAnsi="阿里巴巴普惠体" w:eastAsia="阿里巴巴普惠体" w:cs="阿里巴巴普惠体"/>
          <w:spacing w:val="-56"/>
        </w:rPr>
        <w:t>。</w:t>
      </w:r>
      <w:r>
        <w:rPr>
          <w:rFonts w:hint="eastAsia" w:ascii="阿里巴巴普惠体" w:hAnsi="阿里巴巴普惠体" w:eastAsia="阿里巴巴普惠体" w:cs="阿里巴巴普惠体"/>
          <w:spacing w:val="1"/>
        </w:rPr>
        <w:t>CP</w:t>
      </w:r>
      <w:r>
        <w:rPr>
          <w:rFonts w:hint="eastAsia" w:ascii="阿里巴巴普惠体" w:hAnsi="阿里巴巴普惠体" w:eastAsia="阿里巴巴普惠体" w:cs="阿里巴巴普惠体"/>
          <w:spacing w:val="-2"/>
        </w:rPr>
        <w:t>5</w:t>
      </w:r>
      <w:r>
        <w:rPr>
          <w:rFonts w:hint="eastAsia" w:ascii="阿里巴巴普惠体" w:hAnsi="阿里巴巴普惠体" w:eastAsia="阿里巴巴普惠体" w:cs="阿里巴巴普惠体"/>
          <w:spacing w:val="1"/>
        </w:rPr>
        <w:t>6</w:t>
      </w:r>
      <w:r>
        <w:rPr>
          <w:rFonts w:hint="eastAsia" w:ascii="阿里巴巴普惠体" w:hAnsi="阿里巴巴普惠体" w:eastAsia="阿里巴巴普惠体" w:cs="阿里巴巴普惠体"/>
          <w:spacing w:val="-2"/>
        </w:rPr>
        <w:t>T</w:t>
      </w:r>
      <w:r>
        <w:rPr>
          <w:rFonts w:hint="eastAsia" w:ascii="阿里巴巴普惠体" w:hAnsi="阿里巴巴普惠体" w:eastAsia="阿里巴巴普惠体" w:cs="阿里巴巴普惠体"/>
          <w:spacing w:val="1"/>
        </w:rPr>
        <w:t>i</w:t>
      </w:r>
      <w:r>
        <w:rPr>
          <w:rFonts w:hint="eastAsia" w:ascii="阿里巴巴普惠体" w:hAnsi="阿里巴巴普惠体" w:eastAsia="阿里巴巴普惠体" w:cs="阿里巴巴普惠体"/>
          <w:spacing w:val="-2"/>
        </w:rPr>
        <w:t>m</w:t>
      </w:r>
      <w:r>
        <w:rPr>
          <w:rFonts w:hint="eastAsia" w:ascii="阿里巴巴普惠体" w:hAnsi="阿里巴巴普惠体" w:eastAsia="阿里巴巴普惠体" w:cs="阿里巴巴普惠体"/>
          <w:spacing w:val="1"/>
        </w:rPr>
        <w:t>e</w:t>
      </w:r>
      <w:r>
        <w:rPr>
          <w:rFonts w:hint="eastAsia" w:ascii="阿里巴巴普惠体" w:hAnsi="阿里巴巴普惠体" w:eastAsia="阿里巴巴普惠体" w:cs="阿里巴巴普惠体"/>
          <w:spacing w:val="-2"/>
        </w:rPr>
        <w:t>2</w:t>
      </w:r>
      <w:r>
        <w:rPr>
          <w:rFonts w:hint="eastAsia" w:ascii="阿里巴巴普惠体" w:hAnsi="阿里巴巴普惠体" w:eastAsia="阿里巴巴普惠体" w:cs="阿里巴巴普惠体"/>
        </w:rPr>
        <w:t>a格式如下：</w:t>
      </w:r>
    </w:p>
    <w:tbl>
      <w:tblPr>
        <w:tblStyle w:val="9"/>
        <w:tblW w:w="0" w:type="auto"/>
        <w:tblInd w:w="2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636"/>
        <w:gridCol w:w="2220"/>
      </w:tblGrid>
      <w:tr w14:paraId="2325E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703" w:type="dxa"/>
            <w:gridSpan w:val="3"/>
          </w:tcPr>
          <w:p w14:paraId="016F6835">
            <w:pPr>
              <w:pStyle w:val="12"/>
              <w:spacing w:before="5"/>
              <w:ind w:left="10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Miliseconds(D7-D0)</w:t>
            </w:r>
          </w:p>
        </w:tc>
      </w:tr>
      <w:tr w14:paraId="38B42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703" w:type="dxa"/>
            <w:gridSpan w:val="3"/>
          </w:tcPr>
          <w:p w14:paraId="7D92850C">
            <w:pPr>
              <w:pStyle w:val="12"/>
              <w:spacing w:before="2"/>
              <w:ind w:left="99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Miliseconds(D15-D8)</w:t>
            </w:r>
          </w:p>
        </w:tc>
      </w:tr>
      <w:tr w14:paraId="165C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tcPr>
          <w:p w14:paraId="63864738">
            <w:pPr>
              <w:pStyle w:val="12"/>
              <w:spacing w:before="2"/>
              <w:ind w:left="133" w:right="123"/>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IV(D7)</w:t>
            </w:r>
          </w:p>
        </w:tc>
        <w:tc>
          <w:tcPr>
            <w:tcW w:w="636" w:type="dxa"/>
          </w:tcPr>
          <w:p w14:paraId="135CEB77">
            <w:pPr>
              <w:pStyle w:val="12"/>
              <w:spacing w:before="2"/>
              <w:ind w:left="114" w:right="111"/>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RES1</w:t>
            </w:r>
          </w:p>
        </w:tc>
        <w:tc>
          <w:tcPr>
            <w:tcW w:w="2220" w:type="dxa"/>
          </w:tcPr>
          <w:p w14:paraId="2CE62F2D">
            <w:pPr>
              <w:pStyle w:val="12"/>
              <w:spacing w:before="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Minutes(D5-D0)</w:t>
            </w:r>
          </w:p>
        </w:tc>
      </w:tr>
      <w:tr w14:paraId="7787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tcPr>
          <w:p w14:paraId="3D052D24">
            <w:pPr>
              <w:pStyle w:val="12"/>
              <w:spacing w:before="2"/>
              <w:ind w:left="133" w:right="123"/>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SU(D7)</w:t>
            </w:r>
          </w:p>
        </w:tc>
        <w:tc>
          <w:tcPr>
            <w:tcW w:w="636" w:type="dxa"/>
          </w:tcPr>
          <w:p w14:paraId="29816C5F">
            <w:pPr>
              <w:pStyle w:val="12"/>
              <w:spacing w:before="2"/>
              <w:ind w:left="114" w:right="111"/>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RES2</w:t>
            </w:r>
          </w:p>
        </w:tc>
        <w:tc>
          <w:tcPr>
            <w:tcW w:w="2220" w:type="dxa"/>
          </w:tcPr>
          <w:p w14:paraId="365DB8B0">
            <w:pPr>
              <w:pStyle w:val="12"/>
              <w:spacing w:before="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Hours(D4-D0)</w:t>
            </w:r>
          </w:p>
        </w:tc>
      </w:tr>
      <w:tr w14:paraId="283E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83" w:type="dxa"/>
            <w:gridSpan w:val="2"/>
          </w:tcPr>
          <w:p w14:paraId="3674A91D">
            <w:pPr>
              <w:pStyle w:val="12"/>
              <w:spacing w:before="2"/>
              <w:ind w:left="24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DAY of WEEK</w:t>
            </w:r>
          </w:p>
        </w:tc>
        <w:tc>
          <w:tcPr>
            <w:tcW w:w="2220" w:type="dxa"/>
          </w:tcPr>
          <w:p w14:paraId="7EA6669C">
            <w:pPr>
              <w:pStyle w:val="12"/>
              <w:spacing w:before="2"/>
              <w:ind w:left="105"/>
              <w:rPr>
                <w:rFonts w:hint="eastAsia" w:ascii="阿里巴巴普惠体" w:hAnsi="阿里巴巴普惠体" w:eastAsia="阿里巴巴普惠体" w:cs="阿里巴巴普惠体"/>
                <w:sz w:val="18"/>
                <w:lang w:val="en-US"/>
              </w:rPr>
            </w:pPr>
            <w:r>
              <w:rPr>
                <w:rFonts w:hint="eastAsia" w:ascii="阿里巴巴普惠体" w:hAnsi="阿里巴巴普惠体" w:eastAsia="阿里巴巴普惠体" w:cs="阿里巴巴普惠体"/>
                <w:sz w:val="18"/>
                <w:lang w:val="en-US"/>
              </w:rPr>
              <w:t>DAY of MONTH(D4-D0)</w:t>
            </w:r>
          </w:p>
        </w:tc>
      </w:tr>
      <w:tr w14:paraId="05EF6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7" w:type="dxa"/>
          </w:tcPr>
          <w:p w14:paraId="3F84A310">
            <w:pPr>
              <w:pStyle w:val="12"/>
              <w:spacing w:before="2"/>
              <w:ind w:left="131" w:right="123"/>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RES3</w:t>
            </w:r>
          </w:p>
        </w:tc>
        <w:tc>
          <w:tcPr>
            <w:tcW w:w="2856" w:type="dxa"/>
            <w:gridSpan w:val="2"/>
          </w:tcPr>
          <w:p w14:paraId="29538F42">
            <w:pPr>
              <w:pStyle w:val="12"/>
              <w:spacing w:before="2"/>
              <w:ind w:left="88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Month(D3-D0)</w:t>
            </w:r>
          </w:p>
        </w:tc>
      </w:tr>
      <w:tr w14:paraId="102F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47" w:type="dxa"/>
          </w:tcPr>
          <w:p w14:paraId="087DF4AB">
            <w:pPr>
              <w:pStyle w:val="12"/>
              <w:spacing w:before="5"/>
              <w:ind w:left="131" w:right="123"/>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RES4</w:t>
            </w:r>
          </w:p>
        </w:tc>
        <w:tc>
          <w:tcPr>
            <w:tcW w:w="2856" w:type="dxa"/>
            <w:gridSpan w:val="2"/>
          </w:tcPr>
          <w:p w14:paraId="2C648EA4">
            <w:pPr>
              <w:pStyle w:val="12"/>
              <w:spacing w:before="5"/>
              <w:ind w:left="88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Years(D6-D0)</w:t>
            </w:r>
          </w:p>
        </w:tc>
      </w:tr>
    </w:tbl>
    <w:p w14:paraId="0BC987DB">
      <w:pPr>
        <w:pStyle w:val="5"/>
        <w:numPr>
          <w:ilvl w:val="1"/>
          <w:numId w:val="1"/>
        </w:numPr>
        <w:bidi w:val="0"/>
        <w:rPr>
          <w:rFonts w:hint="eastAsia" w:ascii="阿里巴巴普惠体" w:hAnsi="阿里巴巴普惠体" w:eastAsia="阿里巴巴普惠体" w:cs="阿里巴巴普惠体"/>
          <w:b/>
          <w:sz w:val="18"/>
        </w:rPr>
      </w:pPr>
      <w:bookmarkStart w:id="11" w:name="_Toc106056735"/>
      <w:r>
        <w:rPr>
          <w:rFonts w:hint="eastAsia" w:ascii="阿里巴巴普惠体" w:hAnsi="阿里巴巴普惠体" w:eastAsia="阿里巴巴普惠体" w:cs="阿里巴巴普惠体"/>
          <w:b/>
          <w:sz w:val="18"/>
        </w:rPr>
        <w:t>名词解释</w:t>
      </w:r>
      <w:bookmarkEnd w:id="11"/>
    </w:p>
    <w:p w14:paraId="38498BC8">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4"/>
          <w:sz w:val="18"/>
        </w:rPr>
        <w:t>充电卡：平台默认充电卡为</w:t>
      </w:r>
      <w:r>
        <w:rPr>
          <w:rFonts w:hint="eastAsia" w:ascii="阿里巴巴普惠体" w:hAnsi="阿里巴巴普惠体" w:eastAsia="阿里巴巴普惠体" w:cs="阿里巴巴普惠体"/>
          <w:spacing w:val="1"/>
          <w:sz w:val="18"/>
        </w:rPr>
        <w:t>M</w:t>
      </w: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23"/>
          <w:sz w:val="18"/>
        </w:rPr>
        <w:t>卡</w:t>
      </w:r>
      <w:r>
        <w:rPr>
          <w:rFonts w:hint="eastAsia" w:ascii="阿里巴巴普惠体" w:hAnsi="阿里巴巴普惠体" w:eastAsia="阿里巴巴普惠体" w:cs="阿里巴巴普惠体"/>
          <w:sz w:val="18"/>
        </w:rPr>
        <w:t>（不带储值</w:t>
      </w:r>
      <w:r>
        <w:rPr>
          <w:rFonts w:hint="eastAsia" w:ascii="阿里巴巴普惠体" w:hAnsi="阿里巴巴普惠体" w:eastAsia="阿里巴巴普惠体" w:cs="阿里巴巴普惠体"/>
          <w:spacing w:val="-92"/>
          <w:sz w:val="18"/>
        </w:rPr>
        <w:t>）</w:t>
      </w:r>
      <w:r>
        <w:rPr>
          <w:rFonts w:hint="eastAsia" w:ascii="阿里巴巴普惠体" w:hAnsi="阿里巴巴普惠体" w:eastAsia="阿里巴巴普惠体" w:cs="阿里巴巴普惠体"/>
          <w:spacing w:val="-1"/>
          <w:sz w:val="18"/>
        </w:rPr>
        <w:t>，读卡器读取到的卡号为“物理卡号”，卡号</w:t>
      </w:r>
      <w:r>
        <w:rPr>
          <w:rFonts w:hint="eastAsia" w:ascii="阿里巴巴普惠体" w:hAnsi="阿里巴巴普惠体" w:eastAsia="阿里巴巴普惠体" w:cs="阿里巴巴普惠体"/>
          <w:spacing w:val="-10"/>
          <w:sz w:val="18"/>
        </w:rPr>
        <w:t>储存在第</w:t>
      </w:r>
      <w:r>
        <w:rPr>
          <w:rFonts w:hint="eastAsia" w:ascii="阿里巴巴普惠体" w:hAnsi="阿里巴巴普惠体" w:eastAsia="阿里巴巴普惠体" w:cs="阿里巴巴普惠体"/>
          <w:spacing w:val="-10"/>
          <w:sz w:val="18"/>
          <w:lang w:val="en-US" w:eastAsia="zh-CN"/>
        </w:rPr>
        <w:t>0</w:t>
      </w:r>
      <w:r>
        <w:rPr>
          <w:rFonts w:hint="eastAsia" w:ascii="阿里巴巴普惠体" w:hAnsi="阿里巴巴普惠体" w:eastAsia="阿里巴巴普惠体" w:cs="阿里巴巴普惠体"/>
          <w:spacing w:val="-23"/>
          <w:sz w:val="18"/>
        </w:rPr>
        <w:t xml:space="preserve">扇区 </w:t>
      </w:r>
      <w:r>
        <w:rPr>
          <w:rFonts w:hint="eastAsia" w:ascii="阿里巴巴普惠体" w:hAnsi="阿里巴巴普惠体" w:eastAsia="阿里巴巴普惠体" w:cs="阿里巴巴普惠体"/>
          <w:sz w:val="18"/>
        </w:rPr>
        <w:t>0</w:t>
      </w:r>
      <w:r>
        <w:rPr>
          <w:rFonts w:hint="eastAsia" w:ascii="阿里巴巴普惠体" w:hAnsi="阿里巴巴普惠体" w:eastAsia="阿里巴巴普惠体" w:cs="阿里巴巴普惠体"/>
          <w:spacing w:val="-7"/>
          <w:sz w:val="18"/>
        </w:rPr>
        <w:t>块，卡面印刷的卡号为“逻辑卡号”，物理卡号用于充电桩与服务器数据交互，逻辑卡号用于显示在桩屏幕上便于用户核对卡信息。IC</w:t>
      </w:r>
      <w:r>
        <w:rPr>
          <w:rFonts w:hint="eastAsia" w:ascii="阿里巴巴普惠体" w:hAnsi="阿里巴巴普惠体" w:eastAsia="阿里巴巴普惠体" w:cs="阿里巴巴普惠体"/>
          <w:spacing w:val="-19"/>
          <w:sz w:val="18"/>
        </w:rPr>
        <w:t xml:space="preserve"> 卡或者 </w:t>
      </w:r>
      <w:r>
        <w:rPr>
          <w:rFonts w:hint="eastAsia" w:ascii="阿里巴巴普惠体" w:hAnsi="阿里巴巴普惠体" w:eastAsia="阿里巴巴普惠体" w:cs="阿里巴巴普惠体"/>
          <w:sz w:val="18"/>
        </w:rPr>
        <w:t>CPU</w:t>
      </w:r>
      <w:r>
        <w:rPr>
          <w:rFonts w:hint="eastAsia" w:ascii="阿里巴巴普惠体" w:hAnsi="阿里巴巴普惠体" w:eastAsia="阿里巴巴普惠体" w:cs="阿里巴巴普惠体"/>
          <w:spacing w:val="-13"/>
          <w:sz w:val="18"/>
        </w:rPr>
        <w:t xml:space="preserve">卡均采用平台 </w:t>
      </w:r>
      <w:r>
        <w:rPr>
          <w:rFonts w:hint="eastAsia" w:ascii="阿里巴巴普惠体" w:hAnsi="阿里巴巴普惠体" w:eastAsia="阿里巴巴普惠体" w:cs="阿里巴巴普惠体"/>
          <w:sz w:val="18"/>
        </w:rPr>
        <w:t>M1 卡的鉴权模式，不使用数据储存与写入功能。</w:t>
      </w:r>
    </w:p>
    <w:p w14:paraId="7CCED580">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交易流水号：交易流水号为一次充电操作过程的统一标记，从远程启动充电或者卡鉴权回复</w:t>
      </w:r>
    </w:p>
    <w:p w14:paraId="4F6691BA">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时产生到最后桩结束充电的交易记录均使用同一个流水号，由平台产生（</w:t>
      </w:r>
      <w:r>
        <w:rPr>
          <w:rFonts w:hint="eastAsia" w:ascii="阿里巴巴普惠体" w:hAnsi="阿里巴巴普惠体" w:eastAsia="阿里巴巴普惠体" w:cs="阿里巴巴普惠体"/>
          <w:color w:val="FF0000"/>
          <w:sz w:val="18"/>
        </w:rPr>
        <w:t>离线模式由桩按此规则生成</w:t>
      </w:r>
      <w:r>
        <w:rPr>
          <w:rFonts w:hint="eastAsia" w:ascii="阿里巴巴普惠体" w:hAnsi="阿里巴巴普惠体" w:eastAsia="阿里巴巴普惠体" w:cs="阿里巴巴普惠体"/>
          <w:sz w:val="18"/>
        </w:rPr>
        <w:t>），生成规则为 格式桩号（7bytes）+枪号（1byte）+年月日时分秒（6bytes）+自增序号（2bytes）；示例：32010600019236012001061803423060。</w:t>
      </w:r>
    </w:p>
    <w:p w14:paraId="0D8236A1">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计损比例：计损比例定义在费率帧中，此项非零时，充电桩需要对上送平台充电量加上此比</w:t>
      </w:r>
      <w:r>
        <w:rPr>
          <w:rFonts w:hint="eastAsia" w:ascii="阿里巴巴普惠体" w:hAnsi="阿里巴巴普惠体" w:eastAsia="阿里巴巴普惠体" w:cs="阿里巴巴普惠体"/>
          <w:spacing w:val="-2"/>
          <w:sz w:val="18"/>
        </w:rPr>
        <w:t xml:space="preserve">例，如&lt;实时监测数据&gt;中“计损电度”，则为“电度”基础上加上此比例得到的值。同理见&lt; </w:t>
      </w:r>
      <w:r>
        <w:rPr>
          <w:rFonts w:hint="eastAsia" w:ascii="阿里巴巴普惠体" w:hAnsi="阿里巴巴普惠体" w:eastAsia="阿里巴巴普惠体" w:cs="阿里巴巴普惠体"/>
          <w:sz w:val="18"/>
        </w:rPr>
        <w:t>交易记录&gt;中“计损尖电量”、“计损峰电量”、 “计损平电量”、 “计损谷电量”、“计损总电量”；（目前平台不支持计损功能，计损比例置 0）。</w:t>
      </w:r>
    </w:p>
    <w:p w14:paraId="66B3D259">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桩编号：由平台生成提供给桩使用，不支持桩企自行生成的桩编号。示例:</w:t>
      </w:r>
      <w:r>
        <w:rPr>
          <w:rFonts w:hint="eastAsia" w:ascii="阿里巴巴普惠体" w:hAnsi="阿里巴巴普惠体" w:eastAsia="阿里巴巴普惠体" w:cs="阿里巴巴普惠体"/>
          <w:color w:val="333333"/>
          <w:sz w:val="18"/>
        </w:rPr>
        <w:t>32010600019236</w:t>
      </w:r>
    </w:p>
    <w:p w14:paraId="40E7F65B">
      <w:pPr>
        <w:pStyle w:val="14"/>
        <w:numPr>
          <w:ilvl w:val="0"/>
          <w:numId w:val="2"/>
        </w:numPr>
        <w:tabs>
          <w:tab w:val="left" w:pos="980"/>
          <w:tab w:val="left" w:pos="981"/>
        </w:tabs>
        <w:spacing w:before="81"/>
        <w:ind w:left="420" w:leftChars="0" w:hanging="420" w:firstLineChars="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枪号：由7个字节桩编号+ 1个字节的枪号生成。示例：3201060001923601/3201060001923602</w:t>
      </w:r>
    </w:p>
    <w:p w14:paraId="330666CB">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sz w:val="18"/>
        </w:rPr>
      </w:pPr>
    </w:p>
    <w:p w14:paraId="581CFA59">
      <w:pPr>
        <w:pStyle w:val="2"/>
        <w:numPr>
          <w:ilvl w:val="0"/>
          <w:numId w:val="1"/>
        </w:numPr>
        <w:bidi w:val="0"/>
        <w:rPr>
          <w:rFonts w:hint="eastAsia" w:ascii="阿里巴巴普惠体" w:hAnsi="阿里巴巴普惠体" w:eastAsia="阿里巴巴普惠体" w:cs="阿里巴巴普惠体"/>
        </w:rPr>
      </w:pPr>
      <w:bookmarkStart w:id="12" w:name="_Toc106056736"/>
      <w:bookmarkStart w:id="13" w:name="_Toc29245"/>
      <w:r>
        <w:rPr>
          <w:rFonts w:hint="eastAsia" w:ascii="阿里巴巴普惠体" w:hAnsi="阿里巴巴普惠体" w:eastAsia="阿里巴巴普惠体" w:cs="阿里巴巴普惠体"/>
        </w:rPr>
        <w:t>帧类型定义一缆表</w:t>
      </w:r>
      <w:bookmarkEnd w:id="12"/>
      <w:bookmarkEnd w:id="13"/>
    </w:p>
    <w:p w14:paraId="69D4CF5E">
      <w:pPr>
        <w:pStyle w:val="6"/>
        <w:spacing w:line="324" w:lineRule="auto"/>
        <w:ind w:left="140" w:right="779" w:firstLine="336" w:firstLineChars="200"/>
        <w:rPr>
          <w:rFonts w:hint="eastAsia" w:ascii="阿里巴巴普惠体" w:hAnsi="阿里巴巴普惠体" w:eastAsia="阿里巴巴普惠体" w:cs="阿里巴巴普惠体"/>
          <w:spacing w:val="-6"/>
        </w:rPr>
      </w:pPr>
      <w:r>
        <w:rPr>
          <w:rFonts w:hint="eastAsia" w:ascii="阿里巴巴普惠体" w:hAnsi="阿里巴巴普惠体" w:eastAsia="阿里巴巴普惠体" w:cs="阿里巴巴普惠体"/>
          <w:spacing w:val="-6"/>
        </w:rPr>
        <w:t>充电桩发起的帧类型码定义为奇数，运营平台发起的帧类型码定义为偶数；帧类型码分段定义，已定义的帧类型码不可重定义为其他定义；</w:t>
      </w:r>
    </w:p>
    <w:tbl>
      <w:tblPr>
        <w:tblStyle w:val="9"/>
        <w:tblpPr w:leftFromText="180" w:rightFromText="180" w:vertAnchor="text" w:horzAnchor="page" w:tblpXSpec="center" w:tblpY="11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2648"/>
        <w:gridCol w:w="2543"/>
        <w:gridCol w:w="2343"/>
      </w:tblGrid>
      <w:tr w14:paraId="2967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188BF5A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帧类型码</w:t>
            </w:r>
          </w:p>
        </w:tc>
        <w:tc>
          <w:tcPr>
            <w:tcW w:w="2648" w:type="dxa"/>
          </w:tcPr>
          <w:p w14:paraId="24475F3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帧类型码名称</w:t>
            </w:r>
          </w:p>
        </w:tc>
        <w:tc>
          <w:tcPr>
            <w:tcW w:w="2543" w:type="dxa"/>
          </w:tcPr>
          <w:p w14:paraId="4D342B3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数据传送方向</w:t>
            </w:r>
          </w:p>
        </w:tc>
        <w:tc>
          <w:tcPr>
            <w:tcW w:w="2343" w:type="dxa"/>
          </w:tcPr>
          <w:p w14:paraId="5E0ED85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备注</w:t>
            </w:r>
          </w:p>
        </w:tc>
      </w:tr>
      <w:tr w14:paraId="66E7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jc w:val="center"/>
        </w:trPr>
        <w:tc>
          <w:tcPr>
            <w:tcW w:w="1245" w:type="dxa"/>
          </w:tcPr>
          <w:p w14:paraId="4D55169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w:t>
            </w:r>
          </w:p>
        </w:tc>
        <w:tc>
          <w:tcPr>
            <w:tcW w:w="2648" w:type="dxa"/>
          </w:tcPr>
          <w:p w14:paraId="36057CE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充电桩登录认证</w:t>
            </w:r>
          </w:p>
        </w:tc>
        <w:tc>
          <w:tcPr>
            <w:tcW w:w="2543" w:type="dxa"/>
          </w:tcPr>
          <w:p w14:paraId="2422F7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3AC2160A">
            <w:pPr>
              <w:pStyle w:val="12"/>
              <w:spacing w:line="324" w:lineRule="auto"/>
              <w:ind w:right="96"/>
              <w:jc w:val="both"/>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充电桩每次复位或通信离线，都需重新登录,登录成功后才能进行后续交互</w:t>
            </w:r>
          </w:p>
        </w:tc>
      </w:tr>
      <w:tr w14:paraId="59327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tcPr>
          <w:p w14:paraId="0F952B0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0x02</w:t>
            </w:r>
          </w:p>
        </w:tc>
        <w:tc>
          <w:tcPr>
            <w:tcW w:w="2648" w:type="dxa"/>
          </w:tcPr>
          <w:p w14:paraId="732AD17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登录认证应答</w:t>
            </w:r>
          </w:p>
        </w:tc>
        <w:tc>
          <w:tcPr>
            <w:tcW w:w="2543" w:type="dxa"/>
          </w:tcPr>
          <w:p w14:paraId="093655B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运营平台-&gt;充电桩</w:t>
            </w:r>
          </w:p>
        </w:tc>
        <w:tc>
          <w:tcPr>
            <w:tcW w:w="2343" w:type="dxa"/>
          </w:tcPr>
          <w:p w14:paraId="2A26BE9F">
            <w:pPr>
              <w:pStyle w:val="12"/>
              <w:spacing w:before="0"/>
              <w:ind w:left="0"/>
              <w:rPr>
                <w:rFonts w:ascii="Times New Roman"/>
                <w:sz w:val="18"/>
              </w:rPr>
            </w:pPr>
          </w:p>
        </w:tc>
      </w:tr>
      <w:tr w14:paraId="142FA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25C5D7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0x03</w:t>
            </w:r>
          </w:p>
        </w:tc>
        <w:tc>
          <w:tcPr>
            <w:tcW w:w="2648" w:type="dxa"/>
          </w:tcPr>
          <w:p w14:paraId="3ABDECF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充电桩心跳包</w:t>
            </w:r>
          </w:p>
        </w:tc>
        <w:tc>
          <w:tcPr>
            <w:tcW w:w="2543" w:type="dxa"/>
          </w:tcPr>
          <w:p w14:paraId="29DC618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2527B73A">
            <w:pPr>
              <w:pStyle w:val="12"/>
              <w:spacing w:before="0"/>
              <w:ind w:left="0"/>
              <w:rPr>
                <w:rFonts w:ascii="Times New Roman"/>
                <w:sz w:val="18"/>
              </w:rPr>
            </w:pPr>
          </w:p>
        </w:tc>
      </w:tr>
      <w:tr w14:paraId="2900A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7A7BCB4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0x04</w:t>
            </w:r>
          </w:p>
        </w:tc>
        <w:tc>
          <w:tcPr>
            <w:tcW w:w="2648" w:type="dxa"/>
          </w:tcPr>
          <w:p w14:paraId="3C1851A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心跳包应答</w:t>
            </w:r>
          </w:p>
        </w:tc>
        <w:tc>
          <w:tcPr>
            <w:tcW w:w="2543" w:type="dxa"/>
          </w:tcPr>
          <w:p w14:paraId="5324E0D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运营平台-&gt;充电桩</w:t>
            </w:r>
          </w:p>
        </w:tc>
        <w:tc>
          <w:tcPr>
            <w:tcW w:w="2343" w:type="dxa"/>
          </w:tcPr>
          <w:p w14:paraId="5D93424F">
            <w:pPr>
              <w:pStyle w:val="12"/>
              <w:spacing w:before="0"/>
              <w:ind w:left="0"/>
              <w:rPr>
                <w:rFonts w:ascii="Times New Roman"/>
                <w:sz w:val="18"/>
              </w:rPr>
            </w:pPr>
          </w:p>
        </w:tc>
      </w:tr>
      <w:tr w14:paraId="3EF1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jc w:val="center"/>
        </w:trPr>
        <w:tc>
          <w:tcPr>
            <w:tcW w:w="1245" w:type="dxa"/>
          </w:tcPr>
          <w:p w14:paraId="3490805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0x05</w:t>
            </w:r>
          </w:p>
        </w:tc>
        <w:tc>
          <w:tcPr>
            <w:tcW w:w="2648" w:type="dxa"/>
          </w:tcPr>
          <w:p w14:paraId="58E4AE1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计费模型验证请求</w:t>
            </w:r>
          </w:p>
        </w:tc>
        <w:tc>
          <w:tcPr>
            <w:tcW w:w="2543" w:type="dxa"/>
          </w:tcPr>
          <w:p w14:paraId="5B4E95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44EFF749">
            <w:pPr>
              <w:pStyle w:val="12"/>
              <w:spacing w:before="0"/>
              <w:ind w:left="0"/>
              <w:rPr>
                <w:rFonts w:ascii="Times New Roman"/>
                <w:sz w:val="18"/>
              </w:rPr>
            </w:pPr>
          </w:p>
        </w:tc>
      </w:tr>
      <w:tr w14:paraId="21BA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5ED0D2F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0x06</w:t>
            </w:r>
          </w:p>
        </w:tc>
        <w:tc>
          <w:tcPr>
            <w:tcW w:w="2648" w:type="dxa"/>
          </w:tcPr>
          <w:p w14:paraId="6A4E0E4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计费模型验证请求应答</w:t>
            </w:r>
          </w:p>
        </w:tc>
        <w:tc>
          <w:tcPr>
            <w:tcW w:w="2543" w:type="dxa"/>
          </w:tcPr>
          <w:p w14:paraId="29B16D3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运营平台-&gt;充电桩</w:t>
            </w:r>
          </w:p>
        </w:tc>
        <w:tc>
          <w:tcPr>
            <w:tcW w:w="2343" w:type="dxa"/>
          </w:tcPr>
          <w:p w14:paraId="6902B0C9">
            <w:pPr>
              <w:pStyle w:val="12"/>
              <w:spacing w:before="0"/>
              <w:ind w:left="0"/>
              <w:rPr>
                <w:rFonts w:ascii="Times New Roman"/>
                <w:sz w:val="18"/>
              </w:rPr>
            </w:pPr>
          </w:p>
        </w:tc>
      </w:tr>
      <w:tr w14:paraId="7682E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589A57F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0x09</w:t>
            </w:r>
          </w:p>
        </w:tc>
        <w:tc>
          <w:tcPr>
            <w:tcW w:w="2648" w:type="dxa"/>
          </w:tcPr>
          <w:p w14:paraId="21A0B1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充电桩计费模型请求</w:t>
            </w:r>
          </w:p>
        </w:tc>
        <w:tc>
          <w:tcPr>
            <w:tcW w:w="2543" w:type="dxa"/>
          </w:tcPr>
          <w:p w14:paraId="364FF84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2724FD63">
            <w:pPr>
              <w:pStyle w:val="12"/>
              <w:spacing w:before="0"/>
              <w:ind w:left="0"/>
              <w:rPr>
                <w:rFonts w:ascii="Times New Roman"/>
                <w:sz w:val="18"/>
              </w:rPr>
            </w:pPr>
          </w:p>
        </w:tc>
      </w:tr>
      <w:tr w14:paraId="50FA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tcPr>
          <w:p w14:paraId="26006D2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0x0A</w:t>
            </w:r>
          </w:p>
        </w:tc>
        <w:tc>
          <w:tcPr>
            <w:tcW w:w="2648" w:type="dxa"/>
          </w:tcPr>
          <w:p w14:paraId="5D53B023">
            <w:pPr>
              <w:pStyle w:val="12"/>
              <w:spacing w:before="86" w:line="208" w:lineRule="exact"/>
              <w:ind w:left="2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计费模型请求应答</w:t>
            </w:r>
          </w:p>
        </w:tc>
        <w:tc>
          <w:tcPr>
            <w:tcW w:w="2543" w:type="dxa"/>
          </w:tcPr>
          <w:p w14:paraId="078C703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运营平台-&gt;充电桩</w:t>
            </w:r>
          </w:p>
        </w:tc>
        <w:tc>
          <w:tcPr>
            <w:tcW w:w="2343" w:type="dxa"/>
          </w:tcPr>
          <w:p w14:paraId="1829325D">
            <w:pPr>
              <w:pStyle w:val="12"/>
              <w:spacing w:before="0"/>
              <w:ind w:left="0"/>
              <w:rPr>
                <w:rFonts w:ascii="Times New Roman"/>
                <w:sz w:val="18"/>
              </w:rPr>
            </w:pPr>
          </w:p>
        </w:tc>
      </w:tr>
      <w:tr w14:paraId="1E164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245" w:type="dxa"/>
          </w:tcPr>
          <w:p w14:paraId="097258A8">
            <w:pPr>
              <w:pStyle w:val="12"/>
              <w:spacing w:before="0"/>
              <w:ind w:left="0"/>
              <w:rPr>
                <w:rFonts w:hint="eastAsia" w:ascii="阿里巴巴普惠体" w:hAnsi="阿里巴巴普惠体" w:eastAsia="阿里巴巴普惠体" w:cs="阿里巴巴普惠体"/>
                <w:sz w:val="18"/>
              </w:rPr>
            </w:pPr>
          </w:p>
        </w:tc>
        <w:tc>
          <w:tcPr>
            <w:tcW w:w="2648" w:type="dxa"/>
          </w:tcPr>
          <w:p w14:paraId="461AC6A6">
            <w:pPr>
              <w:pStyle w:val="12"/>
              <w:spacing w:before="0"/>
              <w:ind w:left="0"/>
              <w:rPr>
                <w:rFonts w:hint="eastAsia" w:ascii="阿里巴巴普惠体" w:hAnsi="阿里巴巴普惠体" w:eastAsia="阿里巴巴普惠体" w:cs="阿里巴巴普惠体"/>
                <w:sz w:val="18"/>
              </w:rPr>
            </w:pPr>
          </w:p>
        </w:tc>
        <w:tc>
          <w:tcPr>
            <w:tcW w:w="2543" w:type="dxa"/>
          </w:tcPr>
          <w:p w14:paraId="6E9EC002">
            <w:pPr>
              <w:pStyle w:val="12"/>
              <w:spacing w:before="0"/>
              <w:ind w:left="0"/>
              <w:rPr>
                <w:rFonts w:hint="eastAsia" w:ascii="阿里巴巴普惠体" w:hAnsi="阿里巴巴普惠体" w:eastAsia="阿里巴巴普惠体" w:cs="阿里巴巴普惠体"/>
                <w:sz w:val="18"/>
              </w:rPr>
            </w:pPr>
          </w:p>
        </w:tc>
        <w:tc>
          <w:tcPr>
            <w:tcW w:w="2343" w:type="dxa"/>
          </w:tcPr>
          <w:p w14:paraId="59F539DD">
            <w:pPr>
              <w:pStyle w:val="12"/>
              <w:spacing w:before="0"/>
              <w:ind w:left="0"/>
              <w:rPr>
                <w:rFonts w:ascii="Times New Roman"/>
                <w:sz w:val="18"/>
              </w:rPr>
            </w:pPr>
          </w:p>
        </w:tc>
      </w:tr>
      <w:tr w14:paraId="0731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6AC44A6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0x12</w:t>
            </w:r>
          </w:p>
        </w:tc>
        <w:tc>
          <w:tcPr>
            <w:tcW w:w="2648" w:type="dxa"/>
          </w:tcPr>
          <w:p w14:paraId="0EFE2C9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读取实时监测数据</w:t>
            </w:r>
          </w:p>
        </w:tc>
        <w:tc>
          <w:tcPr>
            <w:tcW w:w="2543" w:type="dxa"/>
          </w:tcPr>
          <w:p w14:paraId="5F3CCA5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运营平台-&gt;充电桩</w:t>
            </w:r>
          </w:p>
        </w:tc>
        <w:tc>
          <w:tcPr>
            <w:tcW w:w="2343" w:type="dxa"/>
          </w:tcPr>
          <w:p w14:paraId="335BC0CA">
            <w:pPr>
              <w:pStyle w:val="12"/>
              <w:spacing w:before="0"/>
              <w:ind w:left="0"/>
              <w:rPr>
                <w:rFonts w:ascii="Times New Roman"/>
                <w:sz w:val="18"/>
              </w:rPr>
            </w:pPr>
          </w:p>
        </w:tc>
      </w:tr>
      <w:tr w14:paraId="742E5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667688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0x13</w:t>
            </w:r>
          </w:p>
        </w:tc>
        <w:tc>
          <w:tcPr>
            <w:tcW w:w="2648" w:type="dxa"/>
          </w:tcPr>
          <w:p w14:paraId="37E36A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实时监测数据上送</w:t>
            </w:r>
          </w:p>
        </w:tc>
        <w:tc>
          <w:tcPr>
            <w:tcW w:w="2543" w:type="dxa"/>
          </w:tcPr>
          <w:p w14:paraId="71D3804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210C6865">
            <w:pPr>
              <w:pStyle w:val="12"/>
              <w:spacing w:before="0"/>
              <w:ind w:left="0"/>
              <w:rPr>
                <w:rFonts w:ascii="Times New Roman"/>
                <w:sz w:val="18"/>
              </w:rPr>
            </w:pPr>
          </w:p>
        </w:tc>
      </w:tr>
      <w:tr w14:paraId="2DD85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2A3D58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0x15</w:t>
            </w:r>
          </w:p>
        </w:tc>
        <w:tc>
          <w:tcPr>
            <w:tcW w:w="2648" w:type="dxa"/>
          </w:tcPr>
          <w:p w14:paraId="0E731BE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充电握手</w:t>
            </w:r>
          </w:p>
        </w:tc>
        <w:tc>
          <w:tcPr>
            <w:tcW w:w="2543" w:type="dxa"/>
          </w:tcPr>
          <w:p w14:paraId="4D9C831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51BFBF5A">
            <w:pPr>
              <w:pStyle w:val="12"/>
              <w:spacing w:before="0"/>
              <w:ind w:left="0"/>
              <w:rPr>
                <w:rFonts w:ascii="Times New Roman"/>
                <w:sz w:val="18"/>
              </w:rPr>
            </w:pPr>
          </w:p>
        </w:tc>
      </w:tr>
      <w:tr w14:paraId="47423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1F0F338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0x17</w:t>
            </w:r>
          </w:p>
        </w:tc>
        <w:tc>
          <w:tcPr>
            <w:tcW w:w="2648" w:type="dxa"/>
          </w:tcPr>
          <w:p w14:paraId="41D9A51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参数配置</w:t>
            </w:r>
          </w:p>
        </w:tc>
        <w:tc>
          <w:tcPr>
            <w:tcW w:w="2543" w:type="dxa"/>
          </w:tcPr>
          <w:p w14:paraId="76763A0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1D6546D7">
            <w:pPr>
              <w:pStyle w:val="12"/>
              <w:spacing w:before="0"/>
              <w:ind w:left="0"/>
              <w:rPr>
                <w:rFonts w:ascii="Times New Roman"/>
                <w:sz w:val="18"/>
              </w:rPr>
            </w:pPr>
          </w:p>
        </w:tc>
      </w:tr>
      <w:tr w14:paraId="6E975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tcPr>
          <w:p w14:paraId="5C8C718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0x19</w:t>
            </w:r>
          </w:p>
        </w:tc>
        <w:tc>
          <w:tcPr>
            <w:tcW w:w="2648" w:type="dxa"/>
          </w:tcPr>
          <w:p w14:paraId="4454298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充电结束</w:t>
            </w:r>
          </w:p>
        </w:tc>
        <w:tc>
          <w:tcPr>
            <w:tcW w:w="2543" w:type="dxa"/>
          </w:tcPr>
          <w:p w14:paraId="717A6F2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72CAF4FF">
            <w:pPr>
              <w:pStyle w:val="12"/>
              <w:spacing w:before="0"/>
              <w:ind w:left="0"/>
              <w:rPr>
                <w:rFonts w:ascii="Times New Roman"/>
                <w:sz w:val="18"/>
              </w:rPr>
            </w:pPr>
          </w:p>
        </w:tc>
      </w:tr>
      <w:tr w14:paraId="477F1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13CDBE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0x1B</w:t>
            </w:r>
          </w:p>
        </w:tc>
        <w:tc>
          <w:tcPr>
            <w:tcW w:w="2648" w:type="dxa"/>
          </w:tcPr>
          <w:p w14:paraId="3A9C21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错误报文</w:t>
            </w:r>
          </w:p>
        </w:tc>
        <w:tc>
          <w:tcPr>
            <w:tcW w:w="2543" w:type="dxa"/>
          </w:tcPr>
          <w:p w14:paraId="626577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3AB700A3">
            <w:pPr>
              <w:pStyle w:val="12"/>
              <w:spacing w:before="0"/>
              <w:ind w:left="0"/>
              <w:rPr>
                <w:rFonts w:ascii="Times New Roman"/>
                <w:sz w:val="18"/>
              </w:rPr>
            </w:pPr>
          </w:p>
        </w:tc>
      </w:tr>
      <w:tr w14:paraId="343A1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7" w:hRule="atLeast"/>
          <w:jc w:val="center"/>
        </w:trPr>
        <w:tc>
          <w:tcPr>
            <w:tcW w:w="1245" w:type="dxa"/>
          </w:tcPr>
          <w:p w14:paraId="5DF1FF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0x1D</w:t>
            </w:r>
          </w:p>
        </w:tc>
        <w:tc>
          <w:tcPr>
            <w:tcW w:w="2648" w:type="dxa"/>
          </w:tcPr>
          <w:p w14:paraId="19FE2A3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充电阶段 BMS 中止</w:t>
            </w:r>
          </w:p>
        </w:tc>
        <w:tc>
          <w:tcPr>
            <w:tcW w:w="2543" w:type="dxa"/>
          </w:tcPr>
          <w:p w14:paraId="0F0918E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0B2D7001">
            <w:pPr>
              <w:pStyle w:val="12"/>
              <w:spacing w:before="0"/>
              <w:ind w:left="0"/>
              <w:rPr>
                <w:rFonts w:ascii="Times New Roman"/>
                <w:sz w:val="18"/>
              </w:rPr>
            </w:pPr>
          </w:p>
        </w:tc>
      </w:tr>
      <w:tr w14:paraId="5913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3A5B75E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0x21</w:t>
            </w:r>
          </w:p>
        </w:tc>
        <w:tc>
          <w:tcPr>
            <w:tcW w:w="2648" w:type="dxa"/>
          </w:tcPr>
          <w:p w14:paraId="07B4266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充电阶段充电机中止</w:t>
            </w:r>
          </w:p>
        </w:tc>
        <w:tc>
          <w:tcPr>
            <w:tcW w:w="2543" w:type="dxa"/>
          </w:tcPr>
          <w:p w14:paraId="74CBFF5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707FA08E">
            <w:pPr>
              <w:pStyle w:val="12"/>
              <w:spacing w:before="0"/>
              <w:ind w:left="0"/>
              <w:rPr>
                <w:rFonts w:ascii="Times New Roman"/>
                <w:sz w:val="18"/>
              </w:rPr>
            </w:pPr>
          </w:p>
        </w:tc>
      </w:tr>
      <w:tr w14:paraId="3C1B3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jc w:val="center"/>
        </w:trPr>
        <w:tc>
          <w:tcPr>
            <w:tcW w:w="1245" w:type="dxa"/>
          </w:tcPr>
          <w:p w14:paraId="77390AD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0x23</w:t>
            </w:r>
          </w:p>
        </w:tc>
        <w:tc>
          <w:tcPr>
            <w:tcW w:w="2648" w:type="dxa"/>
          </w:tcPr>
          <w:p w14:paraId="581CF16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充电过程 BMS 需求、充电机</w:t>
            </w:r>
          </w:p>
          <w:p w14:paraId="2DC58E53">
            <w:pPr>
              <w:pStyle w:val="12"/>
              <w:spacing w:before="8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输出</w:t>
            </w:r>
          </w:p>
        </w:tc>
        <w:tc>
          <w:tcPr>
            <w:tcW w:w="2543" w:type="dxa"/>
          </w:tcPr>
          <w:p w14:paraId="58A342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275AB670">
            <w:pPr>
              <w:pStyle w:val="12"/>
              <w:spacing w:before="0"/>
              <w:ind w:left="0"/>
              <w:rPr>
                <w:rFonts w:ascii="Times New Roman"/>
                <w:sz w:val="18"/>
              </w:rPr>
            </w:pPr>
          </w:p>
        </w:tc>
      </w:tr>
      <w:tr w14:paraId="2898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1A59A8C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0x25</w:t>
            </w:r>
          </w:p>
        </w:tc>
        <w:tc>
          <w:tcPr>
            <w:tcW w:w="2648" w:type="dxa"/>
          </w:tcPr>
          <w:p w14:paraId="1AC9943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充电过程 BMS 信息</w:t>
            </w:r>
          </w:p>
        </w:tc>
        <w:tc>
          <w:tcPr>
            <w:tcW w:w="2543" w:type="dxa"/>
          </w:tcPr>
          <w:p w14:paraId="5CBEC51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5A01460F">
            <w:pPr>
              <w:pStyle w:val="12"/>
              <w:spacing w:before="0"/>
              <w:ind w:left="0"/>
              <w:rPr>
                <w:rFonts w:ascii="Times New Roman"/>
                <w:sz w:val="18"/>
              </w:rPr>
            </w:pPr>
          </w:p>
        </w:tc>
      </w:tr>
      <w:tr w14:paraId="6AE34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1245" w:type="dxa"/>
          </w:tcPr>
          <w:p w14:paraId="07C42DC5">
            <w:pPr>
              <w:pStyle w:val="12"/>
              <w:spacing w:before="0"/>
              <w:ind w:left="0"/>
              <w:rPr>
                <w:rFonts w:hint="eastAsia" w:ascii="阿里巴巴普惠体 Medium" w:hAnsi="阿里巴巴普惠体 Medium" w:eastAsia="阿里巴巴普惠体 Medium" w:cs="阿里巴巴普惠体 Medium"/>
                <w:sz w:val="18"/>
              </w:rPr>
            </w:pPr>
          </w:p>
        </w:tc>
        <w:tc>
          <w:tcPr>
            <w:tcW w:w="2648" w:type="dxa"/>
          </w:tcPr>
          <w:p w14:paraId="22168C66">
            <w:pPr>
              <w:pStyle w:val="12"/>
              <w:spacing w:before="0"/>
              <w:ind w:left="0"/>
              <w:rPr>
                <w:rFonts w:hint="eastAsia" w:ascii="阿里巴巴普惠体 Medium" w:hAnsi="阿里巴巴普惠体 Medium" w:eastAsia="阿里巴巴普惠体 Medium" w:cs="阿里巴巴普惠体 Medium"/>
                <w:sz w:val="18"/>
              </w:rPr>
            </w:pPr>
          </w:p>
        </w:tc>
        <w:tc>
          <w:tcPr>
            <w:tcW w:w="2543" w:type="dxa"/>
          </w:tcPr>
          <w:p w14:paraId="2FAF6E37">
            <w:pPr>
              <w:pStyle w:val="12"/>
              <w:spacing w:before="0"/>
              <w:ind w:left="0"/>
              <w:rPr>
                <w:rFonts w:hint="eastAsia" w:ascii="阿里巴巴普惠体 Medium" w:hAnsi="阿里巴巴普惠体 Medium" w:eastAsia="阿里巴巴普惠体 Medium" w:cs="阿里巴巴普惠体 Medium"/>
                <w:sz w:val="18"/>
              </w:rPr>
            </w:pPr>
          </w:p>
        </w:tc>
        <w:tc>
          <w:tcPr>
            <w:tcW w:w="2343" w:type="dxa"/>
          </w:tcPr>
          <w:p w14:paraId="187FA32D">
            <w:pPr>
              <w:pStyle w:val="12"/>
              <w:spacing w:before="0"/>
              <w:ind w:left="0"/>
              <w:rPr>
                <w:rFonts w:ascii="Times New Roman"/>
                <w:sz w:val="18"/>
              </w:rPr>
            </w:pPr>
          </w:p>
        </w:tc>
      </w:tr>
      <w:tr w14:paraId="19A84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53FF203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0x31</w:t>
            </w:r>
          </w:p>
        </w:tc>
        <w:tc>
          <w:tcPr>
            <w:tcW w:w="2648" w:type="dxa"/>
          </w:tcPr>
          <w:p w14:paraId="3C2CA7A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充电桩主动申请启动充电</w:t>
            </w:r>
          </w:p>
        </w:tc>
        <w:tc>
          <w:tcPr>
            <w:tcW w:w="2543" w:type="dxa"/>
          </w:tcPr>
          <w:p w14:paraId="230A895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充电桩-&gt;运营平台</w:t>
            </w:r>
          </w:p>
        </w:tc>
        <w:tc>
          <w:tcPr>
            <w:tcW w:w="2343" w:type="dxa"/>
          </w:tcPr>
          <w:p w14:paraId="73C2DCCA">
            <w:pPr>
              <w:pStyle w:val="12"/>
              <w:spacing w:before="0"/>
              <w:ind w:left="0"/>
              <w:rPr>
                <w:rFonts w:hint="eastAsia" w:ascii="阿里巴巴普惠体" w:hAnsi="阿里巴巴普惠体" w:eastAsia="阿里巴巴普惠体" w:cs="阿里巴巴普惠体"/>
                <w:sz w:val="18"/>
              </w:rPr>
            </w:pPr>
          </w:p>
        </w:tc>
      </w:tr>
      <w:tr w14:paraId="390E1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tcPr>
          <w:p w14:paraId="31719DE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0x32</w:t>
            </w:r>
          </w:p>
        </w:tc>
        <w:tc>
          <w:tcPr>
            <w:tcW w:w="2648" w:type="dxa"/>
          </w:tcPr>
          <w:p w14:paraId="055E6FA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运营平台确认启动充电</w:t>
            </w:r>
          </w:p>
        </w:tc>
        <w:tc>
          <w:tcPr>
            <w:tcW w:w="2543" w:type="dxa"/>
          </w:tcPr>
          <w:p w14:paraId="15051C9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运营平台-&gt;充电桩</w:t>
            </w:r>
          </w:p>
        </w:tc>
        <w:tc>
          <w:tcPr>
            <w:tcW w:w="2343" w:type="dxa"/>
          </w:tcPr>
          <w:p w14:paraId="2A283598">
            <w:pPr>
              <w:pStyle w:val="12"/>
              <w:spacing w:before="0"/>
              <w:ind w:left="0"/>
              <w:rPr>
                <w:rFonts w:hint="eastAsia" w:ascii="阿里巴巴普惠体" w:hAnsi="阿里巴巴普惠体" w:eastAsia="阿里巴巴普惠体" w:cs="阿里巴巴普惠体"/>
                <w:sz w:val="18"/>
              </w:rPr>
            </w:pPr>
          </w:p>
        </w:tc>
      </w:tr>
      <w:tr w14:paraId="4C432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5B7476D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0x33</w:t>
            </w:r>
          </w:p>
        </w:tc>
        <w:tc>
          <w:tcPr>
            <w:tcW w:w="2648" w:type="dxa"/>
            <w:vAlign w:val="top"/>
          </w:tcPr>
          <w:p w14:paraId="62F4F5C0">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远程启机命令回复</w:t>
            </w:r>
          </w:p>
        </w:tc>
        <w:tc>
          <w:tcPr>
            <w:tcW w:w="2543" w:type="dxa"/>
            <w:vAlign w:val="top"/>
          </w:tcPr>
          <w:p w14:paraId="7BA506EE">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175760CB">
            <w:pPr>
              <w:pStyle w:val="12"/>
              <w:spacing w:before="0"/>
              <w:ind w:left="0"/>
              <w:rPr>
                <w:rFonts w:hint="eastAsia" w:ascii="阿里巴巴普惠体" w:hAnsi="阿里巴巴普惠体" w:eastAsia="阿里巴巴普惠体" w:cs="阿里巴巴普惠体"/>
                <w:sz w:val="18"/>
              </w:rPr>
            </w:pPr>
          </w:p>
        </w:tc>
      </w:tr>
      <w:tr w14:paraId="32A8C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1245" w:type="dxa"/>
            <w:vAlign w:val="top"/>
          </w:tcPr>
          <w:p w14:paraId="61D1A34A">
            <w:pPr>
              <w:pStyle w:val="12"/>
              <w:spacing w:before="36"/>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0x34</w:t>
            </w:r>
          </w:p>
        </w:tc>
        <w:tc>
          <w:tcPr>
            <w:tcW w:w="2648" w:type="dxa"/>
            <w:vAlign w:val="top"/>
          </w:tcPr>
          <w:p w14:paraId="2106E7CF">
            <w:pPr>
              <w:pStyle w:val="12"/>
              <w:spacing w:before="36"/>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运营平台远程控制启机</w:t>
            </w:r>
          </w:p>
        </w:tc>
        <w:tc>
          <w:tcPr>
            <w:tcW w:w="2543" w:type="dxa"/>
            <w:vAlign w:val="top"/>
          </w:tcPr>
          <w:p w14:paraId="22E9DACB">
            <w:pPr>
              <w:pStyle w:val="12"/>
              <w:spacing w:before="36"/>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2704090B">
            <w:pPr>
              <w:pStyle w:val="12"/>
              <w:spacing w:before="0"/>
              <w:ind w:left="0"/>
              <w:rPr>
                <w:rFonts w:hint="eastAsia" w:ascii="阿里巴巴普惠体" w:hAnsi="阿里巴巴普惠体" w:eastAsia="阿里巴巴普惠体" w:cs="阿里巴巴普惠体"/>
                <w:sz w:val="18"/>
              </w:rPr>
            </w:pPr>
          </w:p>
        </w:tc>
      </w:tr>
      <w:tr w14:paraId="054B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14B0DF0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0x35</w:t>
            </w:r>
          </w:p>
        </w:tc>
        <w:tc>
          <w:tcPr>
            <w:tcW w:w="2648" w:type="dxa"/>
            <w:vAlign w:val="top"/>
          </w:tcPr>
          <w:p w14:paraId="7839F54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远程停机命令回复</w:t>
            </w:r>
          </w:p>
        </w:tc>
        <w:tc>
          <w:tcPr>
            <w:tcW w:w="2543" w:type="dxa"/>
            <w:vAlign w:val="top"/>
          </w:tcPr>
          <w:p w14:paraId="62DC12C8">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4E1F90E8">
            <w:pPr>
              <w:pStyle w:val="12"/>
              <w:spacing w:before="0"/>
              <w:ind w:left="0"/>
              <w:rPr>
                <w:rFonts w:hint="eastAsia" w:ascii="阿里巴巴普惠体" w:hAnsi="阿里巴巴普惠体" w:eastAsia="阿里巴巴普惠体" w:cs="阿里巴巴普惠体"/>
                <w:sz w:val="18"/>
              </w:rPr>
            </w:pPr>
          </w:p>
        </w:tc>
      </w:tr>
      <w:tr w14:paraId="39BB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vAlign w:val="top"/>
          </w:tcPr>
          <w:p w14:paraId="311A5BC9">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0x36</w:t>
            </w:r>
          </w:p>
        </w:tc>
        <w:tc>
          <w:tcPr>
            <w:tcW w:w="2648" w:type="dxa"/>
            <w:vAlign w:val="top"/>
          </w:tcPr>
          <w:p w14:paraId="62D9FC7B">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运营平台远程停机</w:t>
            </w:r>
          </w:p>
        </w:tc>
        <w:tc>
          <w:tcPr>
            <w:tcW w:w="2543" w:type="dxa"/>
            <w:vAlign w:val="top"/>
          </w:tcPr>
          <w:p w14:paraId="5090EE30">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7441CAA3">
            <w:pPr>
              <w:pStyle w:val="12"/>
              <w:spacing w:before="0"/>
              <w:ind w:left="0"/>
              <w:rPr>
                <w:rFonts w:hint="eastAsia" w:ascii="阿里巴巴普惠体" w:hAnsi="阿里巴巴普惠体" w:eastAsia="阿里巴巴普惠体" w:cs="阿里巴巴普惠体"/>
                <w:sz w:val="18"/>
              </w:rPr>
            </w:pPr>
          </w:p>
        </w:tc>
      </w:tr>
      <w:tr w14:paraId="70D89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34D011D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0x3B</w:t>
            </w:r>
          </w:p>
        </w:tc>
        <w:tc>
          <w:tcPr>
            <w:tcW w:w="2648" w:type="dxa"/>
            <w:vAlign w:val="top"/>
          </w:tcPr>
          <w:p w14:paraId="7F65393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交易记录</w:t>
            </w:r>
          </w:p>
        </w:tc>
        <w:tc>
          <w:tcPr>
            <w:tcW w:w="2543" w:type="dxa"/>
            <w:vAlign w:val="top"/>
          </w:tcPr>
          <w:p w14:paraId="26B06C5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572DBD90">
            <w:pPr>
              <w:pStyle w:val="12"/>
              <w:spacing w:before="0"/>
              <w:ind w:left="0"/>
              <w:rPr>
                <w:rFonts w:hint="eastAsia" w:ascii="阿里巴巴普惠体" w:hAnsi="阿里巴巴普惠体" w:eastAsia="阿里巴巴普惠体" w:cs="阿里巴巴普惠体"/>
                <w:sz w:val="18"/>
              </w:rPr>
            </w:pPr>
          </w:p>
        </w:tc>
      </w:tr>
      <w:tr w14:paraId="6F8CB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1D648B4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0x40</w:t>
            </w:r>
          </w:p>
        </w:tc>
        <w:tc>
          <w:tcPr>
            <w:tcW w:w="2648" w:type="dxa"/>
            <w:vAlign w:val="top"/>
          </w:tcPr>
          <w:p w14:paraId="7EE4E16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交易记录确认</w:t>
            </w:r>
          </w:p>
        </w:tc>
        <w:tc>
          <w:tcPr>
            <w:tcW w:w="2543" w:type="dxa"/>
            <w:vAlign w:val="top"/>
          </w:tcPr>
          <w:p w14:paraId="55E160CB">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33F50BCB">
            <w:pPr>
              <w:pStyle w:val="12"/>
              <w:spacing w:before="0"/>
              <w:ind w:left="0"/>
              <w:rPr>
                <w:rFonts w:hint="eastAsia" w:ascii="阿里巴巴普惠体" w:hAnsi="阿里巴巴普惠体" w:eastAsia="阿里巴巴普惠体" w:cs="阿里巴巴普惠体"/>
                <w:sz w:val="18"/>
              </w:rPr>
            </w:pPr>
          </w:p>
        </w:tc>
      </w:tr>
      <w:tr w14:paraId="18956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63F28BB7">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0x41</w:t>
            </w:r>
          </w:p>
        </w:tc>
        <w:tc>
          <w:tcPr>
            <w:tcW w:w="2648" w:type="dxa"/>
            <w:vAlign w:val="top"/>
          </w:tcPr>
          <w:p w14:paraId="3410B1F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余额更新应答</w:t>
            </w:r>
          </w:p>
        </w:tc>
        <w:tc>
          <w:tcPr>
            <w:tcW w:w="2543" w:type="dxa"/>
            <w:vAlign w:val="top"/>
          </w:tcPr>
          <w:p w14:paraId="0182F008">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7D3ABB61">
            <w:pPr>
              <w:pStyle w:val="12"/>
              <w:spacing w:before="0"/>
              <w:ind w:left="0"/>
              <w:rPr>
                <w:rFonts w:hint="eastAsia" w:ascii="阿里巴巴普惠体" w:hAnsi="阿里巴巴普惠体" w:eastAsia="阿里巴巴普惠体" w:cs="阿里巴巴普惠体"/>
                <w:sz w:val="18"/>
              </w:rPr>
            </w:pPr>
          </w:p>
        </w:tc>
      </w:tr>
      <w:tr w14:paraId="2C7A0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393875F0">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0x42</w:t>
            </w:r>
          </w:p>
        </w:tc>
        <w:tc>
          <w:tcPr>
            <w:tcW w:w="2648" w:type="dxa"/>
            <w:vAlign w:val="top"/>
          </w:tcPr>
          <w:p w14:paraId="0BC4F87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远程账户余额更新</w:t>
            </w:r>
          </w:p>
        </w:tc>
        <w:tc>
          <w:tcPr>
            <w:tcW w:w="2543" w:type="dxa"/>
            <w:vAlign w:val="top"/>
          </w:tcPr>
          <w:p w14:paraId="35157130">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3CB66DBD">
            <w:pPr>
              <w:pStyle w:val="12"/>
              <w:spacing w:before="0"/>
              <w:ind w:left="0"/>
              <w:rPr>
                <w:rFonts w:hint="eastAsia" w:ascii="阿里巴巴普惠体" w:hAnsi="阿里巴巴普惠体" w:eastAsia="阿里巴巴普惠体" w:cs="阿里巴巴普惠体"/>
                <w:sz w:val="18"/>
              </w:rPr>
            </w:pPr>
          </w:p>
        </w:tc>
      </w:tr>
      <w:tr w14:paraId="7A45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226A26B7">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0x43</w:t>
            </w:r>
          </w:p>
        </w:tc>
        <w:tc>
          <w:tcPr>
            <w:tcW w:w="2648" w:type="dxa"/>
            <w:vAlign w:val="top"/>
          </w:tcPr>
          <w:p w14:paraId="2DCB7F6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卡数据同步应答</w:t>
            </w:r>
          </w:p>
        </w:tc>
        <w:tc>
          <w:tcPr>
            <w:tcW w:w="2543" w:type="dxa"/>
            <w:vAlign w:val="top"/>
          </w:tcPr>
          <w:p w14:paraId="439063A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48FB0A49">
            <w:pPr>
              <w:pStyle w:val="12"/>
              <w:spacing w:before="0"/>
              <w:ind w:left="0"/>
              <w:rPr>
                <w:rFonts w:hint="eastAsia" w:ascii="阿里巴巴普惠体" w:hAnsi="阿里巴巴普惠体" w:eastAsia="阿里巴巴普惠体" w:cs="阿里巴巴普惠体"/>
                <w:sz w:val="18"/>
              </w:rPr>
            </w:pPr>
          </w:p>
        </w:tc>
      </w:tr>
      <w:tr w14:paraId="7556B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vAlign w:val="top"/>
          </w:tcPr>
          <w:p w14:paraId="39889994">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0x44</w:t>
            </w:r>
          </w:p>
        </w:tc>
        <w:tc>
          <w:tcPr>
            <w:tcW w:w="2648" w:type="dxa"/>
            <w:vAlign w:val="top"/>
          </w:tcPr>
          <w:p w14:paraId="75AC7057">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离线卡数据同步</w:t>
            </w:r>
          </w:p>
        </w:tc>
        <w:tc>
          <w:tcPr>
            <w:tcW w:w="2543" w:type="dxa"/>
            <w:vAlign w:val="top"/>
          </w:tcPr>
          <w:p w14:paraId="52F12CC0">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3E45F3DC">
            <w:pPr>
              <w:pStyle w:val="12"/>
              <w:spacing w:before="0"/>
              <w:ind w:left="0"/>
              <w:rPr>
                <w:rFonts w:hint="eastAsia" w:ascii="阿里巴巴普惠体" w:hAnsi="阿里巴巴普惠体" w:eastAsia="阿里巴巴普惠体" w:cs="阿里巴巴普惠体"/>
                <w:sz w:val="18"/>
              </w:rPr>
            </w:pPr>
          </w:p>
        </w:tc>
      </w:tr>
      <w:tr w14:paraId="4FA0C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61CBE7C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0x45</w:t>
            </w:r>
          </w:p>
        </w:tc>
        <w:tc>
          <w:tcPr>
            <w:tcW w:w="2648" w:type="dxa"/>
            <w:vAlign w:val="top"/>
          </w:tcPr>
          <w:p w14:paraId="02698C0E">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离线卡数据清除应答</w:t>
            </w:r>
          </w:p>
        </w:tc>
        <w:tc>
          <w:tcPr>
            <w:tcW w:w="2543" w:type="dxa"/>
            <w:vAlign w:val="top"/>
          </w:tcPr>
          <w:p w14:paraId="4731820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7F431B3E">
            <w:pPr>
              <w:pStyle w:val="12"/>
              <w:spacing w:before="0"/>
              <w:ind w:left="0"/>
              <w:rPr>
                <w:rFonts w:hint="eastAsia" w:ascii="阿里巴巴普惠体" w:hAnsi="阿里巴巴普惠体" w:eastAsia="阿里巴巴普惠体" w:cs="阿里巴巴普惠体"/>
                <w:sz w:val="18"/>
              </w:rPr>
            </w:pPr>
          </w:p>
        </w:tc>
      </w:tr>
      <w:tr w14:paraId="4A99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48264EA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0x46</w:t>
            </w:r>
          </w:p>
        </w:tc>
        <w:tc>
          <w:tcPr>
            <w:tcW w:w="2648" w:type="dxa"/>
            <w:vAlign w:val="top"/>
          </w:tcPr>
          <w:p w14:paraId="374B079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离线卡数据清除</w:t>
            </w:r>
          </w:p>
        </w:tc>
        <w:tc>
          <w:tcPr>
            <w:tcW w:w="2543" w:type="dxa"/>
            <w:vAlign w:val="top"/>
          </w:tcPr>
          <w:p w14:paraId="1523C6F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3C9FC58D">
            <w:pPr>
              <w:pStyle w:val="12"/>
              <w:spacing w:before="0"/>
              <w:ind w:left="0"/>
              <w:rPr>
                <w:rFonts w:hint="eastAsia" w:ascii="阿里巴巴普惠体" w:hAnsi="阿里巴巴普惠体" w:eastAsia="阿里巴巴普惠体" w:cs="阿里巴巴普惠体"/>
                <w:sz w:val="18"/>
              </w:rPr>
            </w:pPr>
          </w:p>
        </w:tc>
      </w:tr>
      <w:tr w14:paraId="0A38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59F727B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0x47</w:t>
            </w:r>
          </w:p>
        </w:tc>
        <w:tc>
          <w:tcPr>
            <w:tcW w:w="2648" w:type="dxa"/>
            <w:vAlign w:val="top"/>
          </w:tcPr>
          <w:p w14:paraId="417CF56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离线卡数据查询应答</w:t>
            </w:r>
          </w:p>
        </w:tc>
        <w:tc>
          <w:tcPr>
            <w:tcW w:w="2543" w:type="dxa"/>
            <w:vAlign w:val="top"/>
          </w:tcPr>
          <w:p w14:paraId="721EBDDB">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284D2B15">
            <w:pPr>
              <w:pStyle w:val="12"/>
              <w:spacing w:before="0"/>
              <w:ind w:left="0"/>
              <w:rPr>
                <w:rFonts w:hint="eastAsia" w:ascii="阿里巴巴普惠体" w:hAnsi="阿里巴巴普惠体" w:eastAsia="阿里巴巴普惠体" w:cs="阿里巴巴普惠体"/>
                <w:sz w:val="18"/>
              </w:rPr>
            </w:pPr>
          </w:p>
        </w:tc>
      </w:tr>
      <w:tr w14:paraId="1D2E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25E099E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0x48</w:t>
            </w:r>
          </w:p>
        </w:tc>
        <w:tc>
          <w:tcPr>
            <w:tcW w:w="2648" w:type="dxa"/>
            <w:vAlign w:val="top"/>
          </w:tcPr>
          <w:p w14:paraId="342109C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离线卡数据查询</w:t>
            </w:r>
          </w:p>
        </w:tc>
        <w:tc>
          <w:tcPr>
            <w:tcW w:w="2543" w:type="dxa"/>
            <w:vAlign w:val="top"/>
          </w:tcPr>
          <w:p w14:paraId="0DCADDF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1CDD917E">
            <w:pPr>
              <w:pStyle w:val="12"/>
              <w:spacing w:before="0"/>
              <w:ind w:left="0"/>
              <w:rPr>
                <w:rFonts w:hint="eastAsia" w:ascii="阿里巴巴普惠体" w:hAnsi="阿里巴巴普惠体" w:eastAsia="阿里巴巴普惠体" w:cs="阿里巴巴普惠体"/>
                <w:sz w:val="18"/>
              </w:rPr>
            </w:pPr>
          </w:p>
        </w:tc>
      </w:tr>
      <w:tr w14:paraId="4EA1C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75819C3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0x51</w:t>
            </w:r>
          </w:p>
        </w:tc>
        <w:tc>
          <w:tcPr>
            <w:tcW w:w="2648" w:type="dxa"/>
            <w:vAlign w:val="top"/>
          </w:tcPr>
          <w:p w14:paraId="6B86CD6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充电桩工作参数设置应答</w:t>
            </w:r>
          </w:p>
        </w:tc>
        <w:tc>
          <w:tcPr>
            <w:tcW w:w="2543" w:type="dxa"/>
            <w:vAlign w:val="top"/>
          </w:tcPr>
          <w:p w14:paraId="4B8BE6C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443F870D">
            <w:pPr>
              <w:pStyle w:val="12"/>
              <w:spacing w:before="0"/>
              <w:ind w:left="0"/>
              <w:rPr>
                <w:rFonts w:hint="eastAsia" w:ascii="阿里巴巴普惠体" w:hAnsi="阿里巴巴普惠体" w:eastAsia="阿里巴巴普惠体" w:cs="阿里巴巴普惠体"/>
                <w:sz w:val="18"/>
              </w:rPr>
            </w:pPr>
          </w:p>
        </w:tc>
      </w:tr>
      <w:tr w14:paraId="49646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vAlign w:val="top"/>
          </w:tcPr>
          <w:p w14:paraId="3A95C948">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0x52</w:t>
            </w:r>
          </w:p>
        </w:tc>
        <w:tc>
          <w:tcPr>
            <w:tcW w:w="2648" w:type="dxa"/>
            <w:vAlign w:val="top"/>
          </w:tcPr>
          <w:p w14:paraId="4D4EBA11">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充电桩工作参数设置</w:t>
            </w:r>
          </w:p>
        </w:tc>
        <w:tc>
          <w:tcPr>
            <w:tcW w:w="2543" w:type="dxa"/>
            <w:vAlign w:val="top"/>
          </w:tcPr>
          <w:p w14:paraId="174448B9">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53186A7E">
            <w:pPr>
              <w:pStyle w:val="12"/>
              <w:spacing w:before="0"/>
              <w:ind w:left="0"/>
              <w:rPr>
                <w:rFonts w:hint="eastAsia" w:ascii="阿里巴巴普惠体" w:hAnsi="阿里巴巴普惠体" w:eastAsia="阿里巴巴普惠体" w:cs="阿里巴巴普惠体"/>
                <w:sz w:val="18"/>
              </w:rPr>
            </w:pPr>
          </w:p>
        </w:tc>
      </w:tr>
      <w:tr w14:paraId="620D8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2BA0507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0x55</w:t>
            </w:r>
          </w:p>
        </w:tc>
        <w:tc>
          <w:tcPr>
            <w:tcW w:w="2648" w:type="dxa"/>
            <w:vAlign w:val="top"/>
          </w:tcPr>
          <w:p w14:paraId="44495050">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对时设置应答</w:t>
            </w:r>
          </w:p>
        </w:tc>
        <w:tc>
          <w:tcPr>
            <w:tcW w:w="2543" w:type="dxa"/>
            <w:vAlign w:val="top"/>
          </w:tcPr>
          <w:p w14:paraId="05E7962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31410CEE">
            <w:pPr>
              <w:pStyle w:val="12"/>
              <w:spacing w:before="0"/>
              <w:ind w:left="0"/>
              <w:rPr>
                <w:rFonts w:hint="eastAsia" w:ascii="阿里巴巴普惠体" w:hAnsi="阿里巴巴普惠体" w:eastAsia="阿里巴巴普惠体" w:cs="阿里巴巴普惠体"/>
                <w:sz w:val="18"/>
              </w:rPr>
            </w:pPr>
          </w:p>
        </w:tc>
      </w:tr>
      <w:tr w14:paraId="5BE6E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1BC1EE8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0x56</w:t>
            </w:r>
          </w:p>
        </w:tc>
        <w:tc>
          <w:tcPr>
            <w:tcW w:w="2648" w:type="dxa"/>
            <w:vAlign w:val="top"/>
          </w:tcPr>
          <w:p w14:paraId="37F576C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对时设置</w:t>
            </w:r>
          </w:p>
        </w:tc>
        <w:tc>
          <w:tcPr>
            <w:tcW w:w="2543" w:type="dxa"/>
            <w:vAlign w:val="top"/>
          </w:tcPr>
          <w:p w14:paraId="7B03863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7589639A">
            <w:pPr>
              <w:pStyle w:val="12"/>
              <w:spacing w:before="0"/>
              <w:ind w:left="0"/>
              <w:rPr>
                <w:rFonts w:hint="eastAsia" w:ascii="阿里巴巴普惠体" w:hAnsi="阿里巴巴普惠体" w:eastAsia="阿里巴巴普惠体" w:cs="阿里巴巴普惠体"/>
                <w:sz w:val="18"/>
              </w:rPr>
            </w:pPr>
          </w:p>
        </w:tc>
      </w:tr>
      <w:tr w14:paraId="728AC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18D5C4A0">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0x57</w:t>
            </w:r>
          </w:p>
        </w:tc>
        <w:tc>
          <w:tcPr>
            <w:tcW w:w="2648" w:type="dxa"/>
            <w:vAlign w:val="top"/>
          </w:tcPr>
          <w:p w14:paraId="3C37DD3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计费模型应答</w:t>
            </w:r>
          </w:p>
        </w:tc>
        <w:tc>
          <w:tcPr>
            <w:tcW w:w="2543" w:type="dxa"/>
            <w:vAlign w:val="top"/>
          </w:tcPr>
          <w:p w14:paraId="45F7EC4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0709B955">
            <w:pPr>
              <w:pStyle w:val="12"/>
              <w:spacing w:before="0"/>
              <w:ind w:left="0"/>
              <w:rPr>
                <w:rFonts w:hint="eastAsia" w:ascii="阿里巴巴普惠体" w:hAnsi="阿里巴巴普惠体" w:eastAsia="阿里巴巴普惠体" w:cs="阿里巴巴普惠体"/>
                <w:sz w:val="18"/>
              </w:rPr>
            </w:pPr>
          </w:p>
        </w:tc>
      </w:tr>
      <w:tr w14:paraId="035B2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1D76BDDB">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0x58</w:t>
            </w:r>
          </w:p>
        </w:tc>
        <w:tc>
          <w:tcPr>
            <w:tcW w:w="2648" w:type="dxa"/>
            <w:vAlign w:val="top"/>
          </w:tcPr>
          <w:p w14:paraId="280A927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计费模型设置</w:t>
            </w:r>
          </w:p>
        </w:tc>
        <w:tc>
          <w:tcPr>
            <w:tcW w:w="2543" w:type="dxa"/>
            <w:vAlign w:val="top"/>
          </w:tcPr>
          <w:p w14:paraId="02522501">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1AD88424">
            <w:pPr>
              <w:pStyle w:val="12"/>
              <w:spacing w:before="0"/>
              <w:ind w:left="0"/>
              <w:rPr>
                <w:rFonts w:hint="eastAsia" w:ascii="阿里巴巴普惠体" w:hAnsi="阿里巴巴普惠体" w:eastAsia="阿里巴巴普惠体" w:cs="阿里巴巴普惠体"/>
                <w:sz w:val="18"/>
              </w:rPr>
            </w:pPr>
          </w:p>
        </w:tc>
      </w:tr>
      <w:tr w14:paraId="45975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4F56DAFE">
            <w:pPr>
              <w:pStyle w:val="12"/>
              <w:spacing w:before="0"/>
              <w:ind w:left="0" w:leftChars="0" w:firstLine="90" w:firstLineChars="50"/>
              <w:jc w:val="both"/>
              <w:rPr>
                <w:rFonts w:hint="default" w:ascii="阿里巴巴普惠体" w:hAnsi="阿里巴巴普惠体" w:eastAsia="阿里巴巴普惠体" w:cs="阿里巴巴普惠体"/>
                <w:sz w:val="18"/>
                <w:szCs w:val="22"/>
                <w:highlight w:val="yellow"/>
                <w:lang w:val="en-US" w:eastAsia="zh-CN" w:bidi="zh-CN"/>
              </w:rPr>
            </w:pPr>
            <w:r>
              <w:rPr>
                <w:rFonts w:hint="eastAsia" w:ascii="阿里巴巴普惠体" w:hAnsi="阿里巴巴普惠体" w:eastAsia="阿里巴巴普惠体" w:cs="阿里巴巴普惠体"/>
                <w:sz w:val="18"/>
                <w:highlight w:val="yellow"/>
              </w:rPr>
              <w:t>0x5</w:t>
            </w:r>
            <w:r>
              <w:rPr>
                <w:rFonts w:hint="default" w:ascii="阿里巴巴普惠体" w:hAnsi="阿里巴巴普惠体" w:eastAsia="阿里巴巴普惠体" w:cs="阿里巴巴普惠体"/>
                <w:sz w:val="18"/>
                <w:highlight w:val="yellow"/>
                <w:lang w:val="en-US"/>
              </w:rPr>
              <w:t>9</w:t>
            </w:r>
          </w:p>
        </w:tc>
        <w:tc>
          <w:tcPr>
            <w:tcW w:w="2648" w:type="dxa"/>
            <w:vAlign w:val="top"/>
          </w:tcPr>
          <w:p w14:paraId="2354511D">
            <w:pPr>
              <w:pStyle w:val="12"/>
              <w:spacing w:before="0"/>
              <w:ind w:left="0" w:leftChars="0"/>
              <w:rPr>
                <w:rFonts w:hint="default" w:ascii="阿里巴巴普惠体" w:hAnsi="阿里巴巴普惠体" w:eastAsia="阿里巴巴普惠体" w:cs="阿里巴巴普惠体"/>
                <w:sz w:val="18"/>
                <w:szCs w:val="22"/>
                <w:highlight w:val="yellow"/>
                <w:lang w:val="en-US" w:eastAsia="zh-CN" w:bidi="zh-CN"/>
              </w:rPr>
            </w:pPr>
            <w:r>
              <w:rPr>
                <w:rFonts w:hint="default" w:ascii="阿里巴巴普惠体" w:hAnsi="阿里巴巴普惠体" w:eastAsia="阿里巴巴普惠体" w:cs="阿里巴巴普惠体"/>
                <w:sz w:val="18"/>
                <w:szCs w:val="22"/>
                <w:highlight w:val="yellow"/>
                <w:lang w:val="en-US" w:eastAsia="zh-CN" w:bidi="zh-CN"/>
              </w:rPr>
              <w:t xml:space="preserve"> 二维码设置应答</w:t>
            </w:r>
          </w:p>
        </w:tc>
        <w:tc>
          <w:tcPr>
            <w:tcW w:w="2543" w:type="dxa"/>
            <w:vAlign w:val="top"/>
          </w:tcPr>
          <w:p w14:paraId="68D57A7C">
            <w:pPr>
              <w:pStyle w:val="12"/>
              <w:ind w:left="107" w:leftChars="0"/>
              <w:rPr>
                <w:rFonts w:hint="eastAsia" w:ascii="阿里巴巴普惠体" w:hAnsi="阿里巴巴普惠体" w:eastAsia="阿里巴巴普惠体" w:cs="阿里巴巴普惠体"/>
                <w:sz w:val="18"/>
                <w:szCs w:val="22"/>
                <w:highlight w:val="yellow"/>
                <w:lang w:val="zh-CN" w:eastAsia="zh-CN" w:bidi="zh-CN"/>
              </w:rPr>
            </w:pPr>
            <w:r>
              <w:rPr>
                <w:rFonts w:hint="eastAsia" w:ascii="阿里巴巴普惠体" w:hAnsi="阿里巴巴普惠体" w:eastAsia="阿里巴巴普惠体" w:cs="阿里巴巴普惠体"/>
                <w:sz w:val="18"/>
                <w:highlight w:val="yellow"/>
              </w:rPr>
              <w:t>充电桩-&gt;运营平台</w:t>
            </w:r>
          </w:p>
        </w:tc>
        <w:tc>
          <w:tcPr>
            <w:tcW w:w="2343" w:type="dxa"/>
          </w:tcPr>
          <w:p w14:paraId="502CF6D5">
            <w:pPr>
              <w:pStyle w:val="12"/>
              <w:spacing w:before="0"/>
              <w:ind w:left="0"/>
              <w:rPr>
                <w:rFonts w:hint="eastAsia" w:ascii="阿里巴巴普惠体" w:hAnsi="阿里巴巴普惠体" w:eastAsia="阿里巴巴普惠体" w:cs="阿里巴巴普惠体"/>
                <w:sz w:val="18"/>
              </w:rPr>
            </w:pPr>
          </w:p>
        </w:tc>
      </w:tr>
      <w:tr w14:paraId="1DE44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585C5E50">
            <w:pPr>
              <w:pStyle w:val="12"/>
              <w:spacing w:before="0"/>
              <w:ind w:left="0" w:leftChars="0" w:firstLine="90" w:firstLineChars="50"/>
              <w:jc w:val="both"/>
              <w:rPr>
                <w:rFonts w:hint="default" w:ascii="阿里巴巴普惠体" w:hAnsi="阿里巴巴普惠体" w:eastAsia="阿里巴巴普惠体" w:cs="阿里巴巴普惠体"/>
                <w:sz w:val="18"/>
                <w:szCs w:val="22"/>
                <w:highlight w:val="yellow"/>
                <w:lang w:val="en-US" w:eastAsia="zh-CN" w:bidi="zh-CN"/>
              </w:rPr>
            </w:pPr>
            <w:r>
              <w:rPr>
                <w:rFonts w:hint="eastAsia" w:ascii="阿里巴巴普惠体" w:hAnsi="阿里巴巴普惠体" w:eastAsia="阿里巴巴普惠体" w:cs="阿里巴巴普惠体"/>
                <w:sz w:val="18"/>
                <w:highlight w:val="yellow"/>
              </w:rPr>
              <w:t>0x5</w:t>
            </w:r>
            <w:r>
              <w:rPr>
                <w:rFonts w:hint="default" w:ascii="阿里巴巴普惠体" w:hAnsi="阿里巴巴普惠体" w:eastAsia="阿里巴巴普惠体" w:cs="阿里巴巴普惠体"/>
                <w:sz w:val="18"/>
                <w:highlight w:val="yellow"/>
                <w:lang w:val="en-US"/>
              </w:rPr>
              <w:t>A</w:t>
            </w:r>
          </w:p>
        </w:tc>
        <w:tc>
          <w:tcPr>
            <w:tcW w:w="2648" w:type="dxa"/>
            <w:vAlign w:val="top"/>
          </w:tcPr>
          <w:p w14:paraId="0C426D7B">
            <w:pPr>
              <w:pStyle w:val="12"/>
              <w:spacing w:before="0"/>
              <w:ind w:left="0" w:leftChars="0"/>
              <w:rPr>
                <w:rFonts w:hint="default" w:ascii="阿里巴巴普惠体" w:hAnsi="阿里巴巴普惠体" w:eastAsia="阿里巴巴普惠体" w:cs="阿里巴巴普惠体"/>
                <w:sz w:val="18"/>
                <w:szCs w:val="22"/>
                <w:highlight w:val="yellow"/>
                <w:lang w:val="en-US" w:eastAsia="zh-CN" w:bidi="zh-CN"/>
              </w:rPr>
            </w:pPr>
            <w:r>
              <w:rPr>
                <w:rFonts w:hint="default" w:ascii="阿里巴巴普惠体" w:hAnsi="阿里巴巴普惠体" w:eastAsia="阿里巴巴普惠体" w:cs="阿里巴巴普惠体"/>
                <w:sz w:val="18"/>
                <w:szCs w:val="22"/>
                <w:highlight w:val="yellow"/>
                <w:lang w:val="en-US" w:eastAsia="zh-CN" w:bidi="zh-CN"/>
              </w:rPr>
              <w:t xml:space="preserve"> 二维码设置</w:t>
            </w:r>
          </w:p>
        </w:tc>
        <w:tc>
          <w:tcPr>
            <w:tcW w:w="2543" w:type="dxa"/>
            <w:vAlign w:val="top"/>
          </w:tcPr>
          <w:p w14:paraId="50C7458E">
            <w:pPr>
              <w:pStyle w:val="12"/>
              <w:ind w:left="107" w:leftChars="0"/>
              <w:rPr>
                <w:rFonts w:hint="eastAsia" w:ascii="阿里巴巴普惠体" w:hAnsi="阿里巴巴普惠体" w:eastAsia="阿里巴巴普惠体" w:cs="阿里巴巴普惠体"/>
                <w:sz w:val="18"/>
                <w:szCs w:val="22"/>
                <w:highlight w:val="yellow"/>
                <w:lang w:val="zh-CN" w:eastAsia="zh-CN" w:bidi="zh-CN"/>
              </w:rPr>
            </w:pPr>
            <w:r>
              <w:rPr>
                <w:rFonts w:hint="eastAsia" w:ascii="阿里巴巴普惠体" w:hAnsi="阿里巴巴普惠体" w:eastAsia="阿里巴巴普惠体" w:cs="阿里巴巴普惠体"/>
                <w:sz w:val="18"/>
                <w:highlight w:val="yellow"/>
              </w:rPr>
              <w:t>运营平台-&gt;充电桩</w:t>
            </w:r>
          </w:p>
        </w:tc>
        <w:tc>
          <w:tcPr>
            <w:tcW w:w="2343" w:type="dxa"/>
          </w:tcPr>
          <w:p w14:paraId="70E5EBE2">
            <w:pPr>
              <w:pStyle w:val="12"/>
              <w:spacing w:before="0"/>
              <w:ind w:left="0"/>
              <w:rPr>
                <w:rFonts w:hint="eastAsia" w:ascii="阿里巴巴普惠体" w:hAnsi="阿里巴巴普惠体" w:eastAsia="阿里巴巴普惠体" w:cs="阿里巴巴普惠体"/>
                <w:sz w:val="18"/>
              </w:rPr>
            </w:pPr>
          </w:p>
        </w:tc>
      </w:tr>
      <w:tr w14:paraId="5919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1245" w:type="dxa"/>
            <w:vAlign w:val="top"/>
          </w:tcPr>
          <w:p w14:paraId="26A23D94">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c>
          <w:tcPr>
            <w:tcW w:w="2648" w:type="dxa"/>
            <w:vAlign w:val="top"/>
          </w:tcPr>
          <w:p w14:paraId="797E874D">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c>
          <w:tcPr>
            <w:tcW w:w="2543" w:type="dxa"/>
            <w:vAlign w:val="top"/>
          </w:tcPr>
          <w:p w14:paraId="7469B6C1">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c>
          <w:tcPr>
            <w:tcW w:w="2343" w:type="dxa"/>
          </w:tcPr>
          <w:p w14:paraId="2D0ACB6E">
            <w:pPr>
              <w:pStyle w:val="12"/>
              <w:spacing w:before="0"/>
              <w:ind w:left="0"/>
              <w:rPr>
                <w:rFonts w:hint="eastAsia" w:ascii="阿里巴巴普惠体" w:hAnsi="阿里巴巴普惠体" w:eastAsia="阿里巴巴普惠体" w:cs="阿里巴巴普惠体"/>
                <w:sz w:val="18"/>
              </w:rPr>
            </w:pPr>
          </w:p>
        </w:tc>
      </w:tr>
      <w:tr w14:paraId="31CEC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vAlign w:val="top"/>
          </w:tcPr>
          <w:p w14:paraId="2F7179AD">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0x61</w:t>
            </w:r>
          </w:p>
        </w:tc>
        <w:tc>
          <w:tcPr>
            <w:tcW w:w="2648" w:type="dxa"/>
            <w:vAlign w:val="top"/>
          </w:tcPr>
          <w:p w14:paraId="4939EEFF">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pacing w:val="-10"/>
                <w:sz w:val="18"/>
              </w:rPr>
              <w:t>地锁数据上送</w:t>
            </w:r>
            <w:r>
              <w:rPr>
                <w:rFonts w:hint="eastAsia" w:ascii="阿里巴巴普惠体" w:hAnsi="阿里巴巴普惠体" w:eastAsia="阿里巴巴普惠体" w:cs="阿里巴巴普惠体"/>
                <w:sz w:val="18"/>
              </w:rPr>
              <w:t>（充电桩上送）</w:t>
            </w:r>
          </w:p>
        </w:tc>
        <w:tc>
          <w:tcPr>
            <w:tcW w:w="2543" w:type="dxa"/>
            <w:vAlign w:val="top"/>
          </w:tcPr>
          <w:p w14:paraId="2292F4BC">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7109FB78">
            <w:pPr>
              <w:pStyle w:val="12"/>
              <w:spacing w:before="0"/>
              <w:ind w:left="0"/>
              <w:rPr>
                <w:rFonts w:hint="eastAsia" w:ascii="阿里巴巴普惠体" w:hAnsi="阿里巴巴普惠体" w:eastAsia="阿里巴巴普惠体" w:cs="阿里巴巴普惠体"/>
                <w:sz w:val="18"/>
              </w:rPr>
            </w:pPr>
          </w:p>
        </w:tc>
      </w:tr>
      <w:tr w14:paraId="3A016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jc w:val="center"/>
        </w:trPr>
        <w:tc>
          <w:tcPr>
            <w:tcW w:w="1245" w:type="dxa"/>
            <w:vAlign w:val="top"/>
          </w:tcPr>
          <w:p w14:paraId="5887025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0x62</w:t>
            </w:r>
          </w:p>
        </w:tc>
        <w:tc>
          <w:tcPr>
            <w:tcW w:w="2648" w:type="dxa"/>
            <w:vAlign w:val="top"/>
          </w:tcPr>
          <w:p w14:paraId="3BC446D2">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遥控地锁升锁与降锁命令（下行）</w:t>
            </w:r>
          </w:p>
        </w:tc>
        <w:tc>
          <w:tcPr>
            <w:tcW w:w="2543" w:type="dxa"/>
            <w:vAlign w:val="top"/>
          </w:tcPr>
          <w:p w14:paraId="4C3C9DE8">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6E45BF39">
            <w:pPr>
              <w:pStyle w:val="12"/>
              <w:spacing w:before="0"/>
              <w:ind w:left="0"/>
              <w:rPr>
                <w:rFonts w:hint="eastAsia" w:ascii="阿里巴巴普惠体" w:hAnsi="阿里巴巴普惠体" w:eastAsia="阿里巴巴普惠体" w:cs="阿里巴巴普惠体"/>
                <w:sz w:val="18"/>
              </w:rPr>
            </w:pPr>
          </w:p>
        </w:tc>
      </w:tr>
      <w:tr w14:paraId="1D025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0E00EDFE">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0x63</w:t>
            </w:r>
          </w:p>
        </w:tc>
        <w:tc>
          <w:tcPr>
            <w:tcW w:w="2648" w:type="dxa"/>
            <w:vAlign w:val="top"/>
          </w:tcPr>
          <w:p w14:paraId="513229B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充电桩返回数据（上行）</w:t>
            </w:r>
          </w:p>
        </w:tc>
        <w:tc>
          <w:tcPr>
            <w:tcW w:w="2543" w:type="dxa"/>
            <w:vAlign w:val="top"/>
          </w:tcPr>
          <w:p w14:paraId="158C10B7">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5D45DFFA">
            <w:pPr>
              <w:pStyle w:val="12"/>
              <w:spacing w:before="0"/>
              <w:ind w:left="0"/>
              <w:rPr>
                <w:rFonts w:hint="eastAsia" w:ascii="阿里巴巴普惠体" w:hAnsi="阿里巴巴普惠体" w:eastAsia="阿里巴巴普惠体" w:cs="阿里巴巴普惠体"/>
                <w:sz w:val="18"/>
              </w:rPr>
            </w:pPr>
          </w:p>
        </w:tc>
      </w:tr>
      <w:tr w14:paraId="549D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jc w:val="center"/>
        </w:trPr>
        <w:tc>
          <w:tcPr>
            <w:tcW w:w="1245" w:type="dxa"/>
            <w:vAlign w:val="top"/>
          </w:tcPr>
          <w:p w14:paraId="41D7E2C0">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c>
          <w:tcPr>
            <w:tcW w:w="2648" w:type="dxa"/>
            <w:vAlign w:val="top"/>
          </w:tcPr>
          <w:p w14:paraId="4ECD34D9">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c>
          <w:tcPr>
            <w:tcW w:w="2543" w:type="dxa"/>
            <w:vAlign w:val="top"/>
          </w:tcPr>
          <w:p w14:paraId="154E5A73">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c>
          <w:tcPr>
            <w:tcW w:w="2343" w:type="dxa"/>
          </w:tcPr>
          <w:p w14:paraId="7BD31947">
            <w:pPr>
              <w:pStyle w:val="12"/>
              <w:spacing w:before="0"/>
              <w:ind w:left="0"/>
              <w:rPr>
                <w:rFonts w:hint="eastAsia" w:ascii="阿里巴巴普惠体" w:hAnsi="阿里巴巴普惠体" w:eastAsia="阿里巴巴普惠体" w:cs="阿里巴巴普惠体"/>
                <w:sz w:val="18"/>
              </w:rPr>
            </w:pPr>
          </w:p>
        </w:tc>
      </w:tr>
      <w:tr w14:paraId="62126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359D9B7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0x91</w:t>
            </w:r>
          </w:p>
        </w:tc>
        <w:tc>
          <w:tcPr>
            <w:tcW w:w="2648" w:type="dxa"/>
            <w:vAlign w:val="top"/>
          </w:tcPr>
          <w:p w14:paraId="6ABB86E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远程重启应答</w:t>
            </w:r>
          </w:p>
        </w:tc>
        <w:tc>
          <w:tcPr>
            <w:tcW w:w="2543" w:type="dxa"/>
            <w:vAlign w:val="top"/>
          </w:tcPr>
          <w:p w14:paraId="6535071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11BA7ACC">
            <w:pPr>
              <w:pStyle w:val="12"/>
              <w:spacing w:before="0"/>
              <w:ind w:left="0"/>
              <w:rPr>
                <w:rFonts w:hint="eastAsia" w:ascii="阿里巴巴普惠体" w:hAnsi="阿里巴巴普惠体" w:eastAsia="阿里巴巴普惠体" w:cs="阿里巴巴普惠体"/>
                <w:sz w:val="18"/>
              </w:rPr>
            </w:pPr>
          </w:p>
        </w:tc>
      </w:tr>
      <w:tr w14:paraId="78982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45" w:type="dxa"/>
            <w:vAlign w:val="top"/>
          </w:tcPr>
          <w:p w14:paraId="7121CF9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0x92</w:t>
            </w:r>
          </w:p>
        </w:tc>
        <w:tc>
          <w:tcPr>
            <w:tcW w:w="2648" w:type="dxa"/>
            <w:vAlign w:val="top"/>
          </w:tcPr>
          <w:p w14:paraId="6AB160F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远程重启</w:t>
            </w:r>
          </w:p>
        </w:tc>
        <w:tc>
          <w:tcPr>
            <w:tcW w:w="2543" w:type="dxa"/>
            <w:vAlign w:val="top"/>
          </w:tcPr>
          <w:p w14:paraId="6EB3DB5B">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007C2A4F">
            <w:pPr>
              <w:pStyle w:val="12"/>
              <w:spacing w:before="0"/>
              <w:ind w:left="0"/>
              <w:rPr>
                <w:rFonts w:hint="eastAsia" w:ascii="阿里巴巴普惠体" w:hAnsi="阿里巴巴普惠体" w:eastAsia="阿里巴巴普惠体" w:cs="阿里巴巴普惠体"/>
                <w:sz w:val="18"/>
              </w:rPr>
            </w:pPr>
          </w:p>
        </w:tc>
      </w:tr>
      <w:tr w14:paraId="73C63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45" w:type="dxa"/>
            <w:vAlign w:val="top"/>
          </w:tcPr>
          <w:p w14:paraId="57A4D068">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0x93</w:t>
            </w:r>
          </w:p>
        </w:tc>
        <w:tc>
          <w:tcPr>
            <w:tcW w:w="2648" w:type="dxa"/>
            <w:vAlign w:val="top"/>
          </w:tcPr>
          <w:p w14:paraId="1CF8D597">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远程更新应答</w:t>
            </w:r>
          </w:p>
        </w:tc>
        <w:tc>
          <w:tcPr>
            <w:tcW w:w="2543" w:type="dxa"/>
            <w:vAlign w:val="top"/>
          </w:tcPr>
          <w:p w14:paraId="17DCC850">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充电桩-&gt;运营平台</w:t>
            </w:r>
          </w:p>
        </w:tc>
        <w:tc>
          <w:tcPr>
            <w:tcW w:w="2343" w:type="dxa"/>
          </w:tcPr>
          <w:p w14:paraId="28A67462">
            <w:pPr>
              <w:pStyle w:val="12"/>
              <w:spacing w:before="0"/>
              <w:ind w:left="0"/>
              <w:rPr>
                <w:rFonts w:hint="eastAsia" w:ascii="阿里巴巴普惠体" w:hAnsi="阿里巴巴普惠体" w:eastAsia="阿里巴巴普惠体" w:cs="阿里巴巴普惠体"/>
                <w:sz w:val="18"/>
              </w:rPr>
            </w:pPr>
          </w:p>
        </w:tc>
      </w:tr>
      <w:tr w14:paraId="7A9F3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1245" w:type="dxa"/>
            <w:vAlign w:val="top"/>
          </w:tcPr>
          <w:p w14:paraId="4FE95A6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0x94</w:t>
            </w:r>
          </w:p>
        </w:tc>
        <w:tc>
          <w:tcPr>
            <w:tcW w:w="2648" w:type="dxa"/>
            <w:vAlign w:val="top"/>
          </w:tcPr>
          <w:p w14:paraId="664957A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远程更新</w:t>
            </w:r>
          </w:p>
        </w:tc>
        <w:tc>
          <w:tcPr>
            <w:tcW w:w="2543" w:type="dxa"/>
            <w:vAlign w:val="top"/>
          </w:tcPr>
          <w:p w14:paraId="363F9BFE">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运营平台-&gt;充电桩</w:t>
            </w:r>
          </w:p>
        </w:tc>
        <w:tc>
          <w:tcPr>
            <w:tcW w:w="2343" w:type="dxa"/>
          </w:tcPr>
          <w:p w14:paraId="0A10BDDE">
            <w:pPr>
              <w:pStyle w:val="12"/>
              <w:spacing w:before="0"/>
              <w:ind w:left="0"/>
              <w:rPr>
                <w:rFonts w:hint="eastAsia" w:ascii="阿里巴巴普惠体" w:hAnsi="阿里巴巴普惠体" w:eastAsia="阿里巴巴普惠体" w:cs="阿里巴巴普惠体"/>
                <w:sz w:val="18"/>
              </w:rPr>
            </w:pPr>
          </w:p>
        </w:tc>
      </w:tr>
    </w:tbl>
    <w:p w14:paraId="5AD0F07D">
      <w:pPr>
        <w:pStyle w:val="6"/>
        <w:spacing w:line="324" w:lineRule="auto"/>
        <w:ind w:left="140" w:right="779" w:firstLine="336" w:firstLineChars="200"/>
        <w:rPr>
          <w:rFonts w:hint="eastAsia" w:ascii="阿里巴巴普惠体" w:hAnsi="阿里巴巴普惠体" w:eastAsia="阿里巴巴普惠体" w:cs="阿里巴巴普惠体"/>
          <w:spacing w:val="-6"/>
        </w:rPr>
      </w:pPr>
    </w:p>
    <w:p w14:paraId="3A8C6430">
      <w:pPr>
        <w:spacing w:line="324" w:lineRule="auto"/>
        <w:rPr>
          <w:rFonts w:hint="eastAsia" w:ascii="阿里巴巴普惠体" w:hAnsi="阿里巴巴普惠体" w:eastAsia="阿里巴巴普惠体" w:cs="阿里巴巴普惠体"/>
        </w:rPr>
      </w:pPr>
    </w:p>
    <w:p w14:paraId="4AEEF18F">
      <w:pPr>
        <w:spacing w:line="324" w:lineRule="auto"/>
        <w:rPr>
          <w:rFonts w:hint="eastAsia" w:ascii="阿里巴巴普惠体" w:hAnsi="阿里巴巴普惠体" w:eastAsia="阿里巴巴普惠体" w:cs="阿里巴巴普惠体"/>
        </w:rPr>
      </w:pPr>
    </w:p>
    <w:p w14:paraId="5D8E378C">
      <w:pPr>
        <w:spacing w:line="324" w:lineRule="auto"/>
        <w:rPr>
          <w:rFonts w:hint="eastAsia" w:ascii="阿里巴巴普惠体" w:hAnsi="阿里巴巴普惠体" w:eastAsia="阿里巴巴普惠体" w:cs="阿里巴巴普惠体"/>
        </w:rPr>
        <w:sectPr>
          <w:pgSz w:w="11910" w:h="16840"/>
          <w:pgMar w:top="1360" w:right="1120" w:bottom="1380" w:left="1660" w:header="906" w:footer="1115" w:gutter="0"/>
          <w:cols w:space="720" w:num="1"/>
        </w:sectPr>
      </w:pPr>
    </w:p>
    <w:p w14:paraId="0322296F">
      <w:pPr>
        <w:pStyle w:val="2"/>
        <w:numPr>
          <w:ilvl w:val="0"/>
          <w:numId w:val="1"/>
        </w:numPr>
        <w:bidi w:val="0"/>
        <w:rPr>
          <w:rFonts w:hint="eastAsia" w:ascii="阿里巴巴普惠体" w:hAnsi="阿里巴巴普惠体" w:eastAsia="阿里巴巴普惠体" w:cs="阿里巴巴普惠体"/>
        </w:rPr>
      </w:pPr>
      <w:bookmarkStart w:id="14" w:name="_Toc106056737"/>
      <w:bookmarkStart w:id="15" w:name="_Toc21920"/>
      <w:r>
        <w:rPr>
          <w:rFonts w:hint="eastAsia" w:ascii="阿里巴巴普惠体" w:hAnsi="阿里巴巴普惠体" w:eastAsia="阿里巴巴普惠体" w:cs="阿里巴巴普惠体"/>
        </w:rPr>
        <w:t>通信协议流程</w:t>
      </w:r>
      <w:bookmarkEnd w:id="14"/>
      <w:bookmarkEnd w:id="15"/>
    </w:p>
    <w:p w14:paraId="1B84CBA2">
      <w:pPr>
        <w:pStyle w:val="5"/>
        <w:numPr>
          <w:ilvl w:val="1"/>
          <w:numId w:val="1"/>
        </w:numPr>
        <w:bidi w:val="0"/>
        <w:rPr>
          <w:rFonts w:hint="eastAsia" w:ascii="阿里巴巴普惠体" w:hAnsi="阿里巴巴普惠体" w:eastAsia="阿里巴巴普惠体" w:cs="阿里巴巴普惠体"/>
          <w:b/>
          <w:sz w:val="18"/>
        </w:rPr>
      </w:pPr>
      <w:bookmarkStart w:id="16" w:name="_Toc106056738"/>
      <w:r>
        <w:rPr>
          <w:rFonts w:hint="eastAsia" w:ascii="阿里巴巴普惠体" w:hAnsi="阿里巴巴普惠体" w:eastAsia="阿里巴巴普惠体" w:cs="阿里巴巴普惠体"/>
          <w:b/>
          <w:sz w:val="18"/>
        </w:rPr>
        <w:t>上电流程</w:t>
      </w:r>
      <w:bookmarkEnd w:id="16"/>
    </w:p>
    <w:p w14:paraId="3F969E38">
      <w:pPr>
        <w:pStyle w:val="6"/>
        <w:spacing w:line="321" w:lineRule="auto"/>
        <w:ind w:left="140" w:right="684" w:firstLine="360" w:firstLineChars="200"/>
        <w:jc w:val="both"/>
        <w:rPr>
          <w:rFonts w:hint="eastAsia" w:ascii="阿里巴巴普惠体" w:hAnsi="阿里巴巴普惠体" w:eastAsia="阿里巴巴普惠体" w:cs="阿里巴巴普惠体"/>
          <w:lang w:eastAsia="zh-CN"/>
        </w:rPr>
      </w:pPr>
      <w:r>
        <w:rPr>
          <w:rFonts w:hint="eastAsia" w:ascii="阿里巴巴普惠体" w:hAnsi="阿里巴巴普惠体" w:eastAsia="阿里巴巴普惠体" w:cs="阿里巴巴普惠体"/>
        </w:rPr>
        <w:t>充电桩在上电或者离线恢复后</w:t>
      </w:r>
      <w:r>
        <w:rPr>
          <w:rFonts w:hint="eastAsia" w:ascii="阿里巴巴普惠体" w:hAnsi="阿里巴巴普惠体" w:eastAsia="阿里巴巴普惠体" w:cs="阿里巴巴普惠体"/>
          <w:lang w:eastAsia="zh-CN"/>
        </w:rPr>
        <w:t>，</w:t>
      </w:r>
      <w:r>
        <w:rPr>
          <w:rFonts w:hint="eastAsia" w:ascii="阿里巴巴普惠体" w:hAnsi="阿里巴巴普惠体" w:eastAsia="阿里巴巴普惠体" w:cs="阿里巴巴普惠体"/>
        </w:rPr>
        <w:t>连接到桩联网运营平台，首先上送充电桩登录认证，运营平台对桩的</w:t>
      </w:r>
      <w:r>
        <w:rPr>
          <w:rFonts w:hint="eastAsia" w:ascii="阿里巴巴普惠体" w:hAnsi="阿里巴巴普惠体" w:eastAsia="阿里巴巴普惠体" w:cs="阿里巴巴普惠体"/>
          <w:lang w:val="en-US" w:eastAsia="zh-CN"/>
        </w:rPr>
        <w:t>上送</w:t>
      </w:r>
      <w:r>
        <w:rPr>
          <w:rFonts w:hint="eastAsia" w:ascii="阿里巴巴普惠体" w:hAnsi="阿里巴巴普惠体" w:eastAsia="阿里巴巴普惠体" w:cs="阿里巴巴普惠体"/>
        </w:rPr>
        <w:t>信息进行校验， 并回复登录认证应答</w:t>
      </w:r>
      <w:r>
        <w:rPr>
          <w:rFonts w:hint="eastAsia" w:ascii="阿里巴巴普惠体" w:hAnsi="阿里巴巴普惠体" w:eastAsia="阿里巴巴普惠体" w:cs="阿里巴巴普惠体"/>
          <w:lang w:eastAsia="zh-CN"/>
        </w:rPr>
        <w:t>。</w:t>
      </w:r>
    </w:p>
    <w:p w14:paraId="18C697EA">
      <w:pPr>
        <w:pStyle w:val="6"/>
        <w:spacing w:line="321" w:lineRule="auto"/>
        <w:ind w:left="140" w:right="684" w:firstLine="360" w:firstLineChars="200"/>
        <w:jc w:val="both"/>
        <w:rPr>
          <w:rFonts w:hint="eastAsia" w:ascii="阿里巴巴普惠体" w:hAnsi="阿里巴巴普惠体" w:eastAsia="阿里巴巴普惠体" w:cs="阿里巴巴普惠体"/>
          <w:sz w:val="21"/>
        </w:rPr>
      </w:pPr>
      <w:r>
        <w:rPr>
          <w:rFonts w:hint="eastAsia" w:ascii="阿里巴巴普惠体" w:hAnsi="阿里巴巴普惠体" w:eastAsia="阿里巴巴普惠体" w:cs="阿里巴巴普惠体"/>
        </w:rPr>
        <w:t>如果不符合则会断开当前建立的连接</w:t>
      </w:r>
      <w:r>
        <w:rPr>
          <w:rFonts w:hint="eastAsia" w:ascii="阿里巴巴普惠体" w:hAnsi="阿里巴巴普惠体" w:eastAsia="阿里巴巴普惠体" w:cs="阿里巴巴普惠体"/>
          <w:lang w:eastAsia="zh-CN"/>
        </w:rPr>
        <w:t>；</w:t>
      </w:r>
      <w:r>
        <w:rPr>
          <w:rFonts w:hint="eastAsia" w:ascii="阿里巴巴普惠体" w:hAnsi="阿里巴巴普惠体" w:eastAsia="阿里巴巴普惠体" w:cs="阿里巴巴普惠体"/>
        </w:rPr>
        <w:t>如果验证通过，则桩先检查是否有离线状态下本地储存的实时监测数据或者交易数据，如果有则先上送到平台进行处理，随后充电桩发起充电计费模型的请求，平台检测计费模型与当前运营费率是否一致，并回复计费模型请求应答</w:t>
      </w:r>
      <w:r>
        <w:rPr>
          <w:rFonts w:hint="eastAsia" w:ascii="阿里巴巴普惠体" w:hAnsi="阿里巴巴普惠体" w:eastAsia="阿里巴巴普惠体" w:cs="阿里巴巴普惠体"/>
          <w:lang w:eastAsia="zh-CN"/>
        </w:rPr>
        <w:t>；</w:t>
      </w:r>
      <w:r>
        <w:rPr>
          <w:rFonts w:hint="eastAsia" w:ascii="阿里巴巴普惠体" w:hAnsi="阿里巴巴普惠体" w:eastAsia="阿里巴巴普惠体" w:cs="阿里巴巴普惠体"/>
        </w:rPr>
        <w:t>如果不一致，桩需要向平台请求新的计费模型</w:t>
      </w:r>
      <w:r>
        <w:rPr>
          <w:rFonts w:hint="eastAsia" w:ascii="阿里巴巴普惠体" w:hAnsi="阿里巴巴普惠体" w:eastAsia="阿里巴巴普惠体" w:cs="阿里巴巴普惠体"/>
          <w:sz w:val="21"/>
        </w:rPr>
        <w:t>。</w:t>
      </w:r>
    </w:p>
    <w:p w14:paraId="59FF8DE1">
      <w:pPr>
        <w:spacing w:line="321" w:lineRule="auto"/>
        <w:ind w:firstLine="440" w:firstLineChars="200"/>
        <w:jc w:val="both"/>
        <w:rPr>
          <w:rFonts w:hint="eastAsia" w:ascii="阿里巴巴普惠体" w:hAnsi="阿里巴巴普惠体" w:eastAsia="阿里巴巴普惠体" w:cs="阿里巴巴普惠体"/>
          <w:sz w:val="21"/>
        </w:rPr>
        <w:sectPr>
          <w:pgSz w:w="11910" w:h="16840"/>
          <w:pgMar w:top="1360" w:right="1120" w:bottom="1380" w:left="1660" w:header="906" w:footer="1115" w:gutter="0"/>
          <w:cols w:space="720" w:num="1"/>
        </w:sectPr>
      </w:pPr>
      <w:r>
        <w:drawing>
          <wp:inline distT="0" distB="0" distL="114300" distR="114300">
            <wp:extent cx="5791200" cy="6013450"/>
            <wp:effectExtent l="0" t="0" r="0" b="635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791200" cy="6013450"/>
                    </a:xfrm>
                    <a:prstGeom prst="rect">
                      <a:avLst/>
                    </a:prstGeom>
                    <a:noFill/>
                    <a:ln>
                      <a:noFill/>
                    </a:ln>
                  </pic:spPr>
                </pic:pic>
              </a:graphicData>
            </a:graphic>
          </wp:inline>
        </w:drawing>
      </w:r>
    </w:p>
    <w:p w14:paraId="2E3C8459">
      <w:pPr>
        <w:pStyle w:val="5"/>
        <w:numPr>
          <w:ilvl w:val="1"/>
          <w:numId w:val="1"/>
        </w:numPr>
        <w:bidi w:val="0"/>
        <w:rPr>
          <w:rFonts w:hint="eastAsia" w:ascii="阿里巴巴普惠体" w:hAnsi="阿里巴巴普惠体" w:eastAsia="阿里巴巴普惠体" w:cs="阿里巴巴普惠体"/>
          <w:b/>
          <w:sz w:val="18"/>
        </w:rPr>
      </w:pPr>
      <w:bookmarkStart w:id="17" w:name="_Toc106056739"/>
      <w:r>
        <w:rPr>
          <w:rFonts w:hint="eastAsia" w:ascii="阿里巴巴普惠体" w:hAnsi="阿里巴巴普惠体" w:eastAsia="阿里巴巴普惠体" w:cs="阿里巴巴普惠体"/>
          <w:b/>
          <w:sz w:val="18"/>
          <w:lang w:val="en-US" w:eastAsia="zh-CN"/>
        </w:rPr>
        <w:t>“小程序”</w:t>
      </w:r>
      <w:r>
        <w:rPr>
          <w:rFonts w:hint="eastAsia" w:ascii="阿里巴巴普惠体" w:hAnsi="阿里巴巴普惠体" w:eastAsia="阿里巴巴普惠体" w:cs="阿里巴巴普惠体"/>
          <w:b/>
          <w:sz w:val="18"/>
        </w:rPr>
        <w:t>充电流程</w:t>
      </w:r>
      <w:bookmarkEnd w:id="17"/>
    </w:p>
    <w:p w14:paraId="685B8B0E">
      <w:pPr>
        <w:pStyle w:val="6"/>
        <w:spacing w:before="1" w:line="324" w:lineRule="auto"/>
        <w:ind w:left="140" w:right="676" w:firstLine="360" w:firstLineChars="200"/>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lang w:val="en-US" w:eastAsia="zh-CN"/>
        </w:rPr>
        <w:t>“小程序”</w:t>
      </w:r>
      <w:r>
        <w:rPr>
          <w:rFonts w:hint="eastAsia" w:ascii="阿里巴巴普惠体" w:hAnsi="阿里巴巴普惠体" w:eastAsia="阿里巴巴普惠体" w:cs="阿里巴巴普惠体"/>
        </w:rPr>
        <w:t>充电流程与刷卡充电流程互通，即</w:t>
      </w:r>
      <w:r>
        <w:rPr>
          <w:rFonts w:hint="eastAsia" w:ascii="阿里巴巴普惠体" w:hAnsi="阿里巴巴普惠体" w:eastAsia="阿里巴巴普惠体" w:cs="阿里巴巴普惠体"/>
          <w:lang w:val="en-US" w:eastAsia="zh-CN"/>
        </w:rPr>
        <w:t>“小程序”</w:t>
      </w:r>
      <w:r>
        <w:rPr>
          <w:rFonts w:hint="eastAsia" w:ascii="阿里巴巴普惠体" w:hAnsi="阿里巴巴普惠体" w:eastAsia="阿里巴巴普惠体" w:cs="阿里巴巴普惠体"/>
        </w:rPr>
        <w:t>充电可以用卡结束，</w:t>
      </w:r>
      <w:r>
        <w:rPr>
          <w:rFonts w:hint="eastAsia" w:ascii="阿里巴巴普惠体" w:hAnsi="阿里巴巴普惠体" w:eastAsia="阿里巴巴普惠体" w:cs="阿里巴巴普惠体"/>
          <w:lang w:val="en-US" w:eastAsia="zh-CN"/>
        </w:rPr>
        <w:t>“小程序”</w:t>
      </w:r>
      <w:r>
        <w:rPr>
          <w:rFonts w:hint="eastAsia" w:ascii="阿里巴巴普惠体" w:hAnsi="阿里巴巴普惠体" w:eastAsia="阿里巴巴普惠体" w:cs="阿里巴巴普惠体"/>
        </w:rPr>
        <w:t>鉴权时会将</w:t>
      </w:r>
      <w:r>
        <w:rPr>
          <w:rFonts w:hint="eastAsia" w:ascii="阿里巴巴普惠体" w:hAnsi="阿里巴巴普惠体" w:eastAsia="阿里巴巴普惠体" w:cs="阿里巴巴普惠体"/>
          <w:lang w:val="en-US" w:eastAsia="zh-CN"/>
        </w:rPr>
        <w:t>该</w:t>
      </w:r>
      <w:r>
        <w:rPr>
          <w:rFonts w:hint="eastAsia" w:ascii="阿里巴巴普惠体" w:hAnsi="阿里巴巴普惠体" w:eastAsia="阿里巴巴普惠体" w:cs="阿里巴巴普惠体"/>
        </w:rPr>
        <w:t>用户绑定的</w:t>
      </w:r>
      <w:r>
        <w:rPr>
          <w:rFonts w:hint="eastAsia" w:ascii="阿里巴巴普惠体" w:hAnsi="阿里巴巴普惠体" w:eastAsia="阿里巴巴普惠体" w:cs="阿里巴巴普惠体"/>
          <w:lang w:val="en-US" w:eastAsia="zh-CN"/>
        </w:rPr>
        <w:t>充电</w:t>
      </w:r>
      <w:r>
        <w:rPr>
          <w:rFonts w:hint="eastAsia" w:ascii="阿里巴巴普惠体" w:hAnsi="阿里巴巴普惠体" w:eastAsia="阿里巴巴普惠体" w:cs="阿里巴巴普惠体"/>
        </w:rPr>
        <w:t>卡信息下发到充电桩，用于</w:t>
      </w:r>
      <w:r>
        <w:rPr>
          <w:rFonts w:hint="eastAsia" w:ascii="阿里巴巴普惠体" w:hAnsi="阿里巴巴普惠体" w:eastAsia="阿里巴巴普惠体" w:cs="阿里巴巴普惠体"/>
          <w:lang w:val="en-US" w:eastAsia="zh-CN"/>
        </w:rPr>
        <w:t>充电</w:t>
      </w:r>
      <w:r>
        <w:rPr>
          <w:rFonts w:hint="eastAsia" w:ascii="阿里巴巴普惠体" w:hAnsi="阿里巴巴普惠体" w:eastAsia="阿里巴巴普惠体" w:cs="阿里巴巴普惠体"/>
        </w:rPr>
        <w:t>卡结束验证，</w:t>
      </w:r>
      <w:r>
        <w:rPr>
          <w:rFonts w:hint="eastAsia" w:ascii="阿里巴巴普惠体" w:hAnsi="阿里巴巴普惠体" w:eastAsia="阿里巴巴普惠体" w:cs="阿里巴巴普惠体"/>
          <w:lang w:val="en-US" w:eastAsia="zh-CN"/>
        </w:rPr>
        <w:t>刷</w:t>
      </w:r>
      <w:r>
        <w:rPr>
          <w:rFonts w:hint="eastAsia" w:ascii="阿里巴巴普惠体" w:hAnsi="阿里巴巴普惠体" w:eastAsia="阿里巴巴普惠体" w:cs="阿里巴巴普惠体"/>
        </w:rPr>
        <w:t>卡充电</w:t>
      </w:r>
      <w:r>
        <w:rPr>
          <w:rFonts w:hint="eastAsia" w:ascii="阿里巴巴普惠体" w:hAnsi="阿里巴巴普惠体" w:eastAsia="阿里巴巴普惠体" w:cs="阿里巴巴普惠体"/>
          <w:lang w:val="en-US" w:eastAsia="zh-CN"/>
        </w:rPr>
        <w:t>也支持</w:t>
      </w:r>
      <w:r>
        <w:rPr>
          <w:rFonts w:hint="eastAsia" w:ascii="阿里巴巴普惠体" w:hAnsi="阿里巴巴普惠体" w:eastAsia="阿里巴巴普惠体" w:cs="阿里巴巴普惠体"/>
        </w:rPr>
        <w:t>用</w:t>
      </w:r>
      <w:r>
        <w:rPr>
          <w:rFonts w:hint="eastAsia" w:ascii="阿里巴巴普惠体" w:hAnsi="阿里巴巴普惠体" w:eastAsia="阿里巴巴普惠体" w:cs="阿里巴巴普惠体"/>
          <w:lang w:val="en-US" w:eastAsia="zh-CN"/>
        </w:rPr>
        <w:t>“小程序”</w:t>
      </w:r>
      <w:r>
        <w:rPr>
          <w:rFonts w:hint="eastAsia" w:ascii="阿里巴巴普惠体" w:hAnsi="阿里巴巴普惠体" w:eastAsia="阿里巴巴普惠体" w:cs="阿里巴巴普惠体"/>
        </w:rPr>
        <w:t>结束充电。</w:t>
      </w:r>
    </w:p>
    <w:p w14:paraId="37F21671">
      <w:pPr>
        <w:pStyle w:val="6"/>
        <w:ind w:left="-1" w:leftChars="-100" w:hanging="219" w:hangingChars="122"/>
        <w:rPr>
          <w:rFonts w:hint="eastAsia" w:ascii="阿里巴巴普惠体" w:hAnsi="阿里巴巴普惠体" w:eastAsia="阿里巴巴普惠体" w:cs="阿里巴巴普惠体"/>
          <w:sz w:val="20"/>
        </w:rPr>
      </w:pPr>
      <w:r>
        <w:drawing>
          <wp:inline distT="0" distB="0" distL="114300" distR="114300">
            <wp:extent cx="6536055" cy="6325235"/>
            <wp:effectExtent l="0" t="0" r="5715"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6536055" cy="6325235"/>
                    </a:xfrm>
                    <a:prstGeom prst="rect">
                      <a:avLst/>
                    </a:prstGeom>
                    <a:noFill/>
                    <a:ln>
                      <a:noFill/>
                    </a:ln>
                  </pic:spPr>
                </pic:pic>
              </a:graphicData>
            </a:graphic>
          </wp:inline>
        </w:drawing>
      </w:r>
    </w:p>
    <w:p w14:paraId="637B4421">
      <w:pPr>
        <w:rPr>
          <w:rFonts w:hint="eastAsia" w:ascii="阿里巴巴普惠体" w:hAnsi="阿里巴巴普惠体" w:eastAsia="阿里巴巴普惠体" w:cs="阿里巴巴普惠体"/>
          <w:sz w:val="20"/>
        </w:rPr>
        <w:sectPr>
          <w:pgSz w:w="11910" w:h="16840"/>
          <w:pgMar w:top="1360" w:right="1120" w:bottom="1300" w:left="1660" w:header="906" w:footer="1115" w:gutter="0"/>
          <w:cols w:space="720" w:num="1"/>
        </w:sectPr>
      </w:pPr>
    </w:p>
    <w:p w14:paraId="42F03208">
      <w:pPr>
        <w:pStyle w:val="5"/>
        <w:numPr>
          <w:ilvl w:val="1"/>
          <w:numId w:val="1"/>
        </w:numPr>
        <w:bidi w:val="0"/>
        <w:rPr>
          <w:rFonts w:hint="eastAsia" w:ascii="阿里巴巴普惠体" w:hAnsi="阿里巴巴普惠体" w:eastAsia="阿里巴巴普惠体" w:cs="阿里巴巴普惠体"/>
          <w:b/>
          <w:sz w:val="18"/>
        </w:rPr>
      </w:pPr>
      <w:bookmarkStart w:id="18" w:name="_Toc106056740"/>
      <w:r>
        <w:rPr>
          <w:rFonts w:hint="eastAsia" w:ascii="阿里巴巴普惠体" w:hAnsi="阿里巴巴普惠体" w:eastAsia="阿里巴巴普惠体" w:cs="阿里巴巴普惠体"/>
          <w:b/>
          <w:sz w:val="18"/>
        </w:rPr>
        <w:t>刷卡充电</w:t>
      </w:r>
      <w:bookmarkEnd w:id="18"/>
    </w:p>
    <w:p w14:paraId="5D558E25">
      <w:pPr>
        <w:ind w:firstLine="220" w:firstLineChars="200"/>
        <w:rPr>
          <w:rFonts w:hint="eastAsia" w:ascii="阿里巴巴普惠体" w:hAnsi="阿里巴巴普惠体" w:eastAsia="阿里巴巴普惠体" w:cs="阿里巴巴普惠体"/>
          <w:sz w:val="11"/>
        </w:rPr>
      </w:pPr>
    </w:p>
    <w:p w14:paraId="380A345D">
      <w:pPr>
        <w:ind w:firstLine="440" w:firstLineChars="200"/>
        <w:rPr>
          <w:rFonts w:hint="eastAsia" w:ascii="阿里巴巴普惠体" w:hAnsi="阿里巴巴普惠体" w:eastAsia="阿里巴巴普惠体" w:cs="阿里巴巴普惠体"/>
          <w:sz w:val="11"/>
        </w:rPr>
        <w:sectPr>
          <w:pgSz w:w="11910" w:h="16840"/>
          <w:pgMar w:top="1360" w:right="1120" w:bottom="1300" w:left="1660" w:header="906" w:footer="1115" w:gutter="0"/>
          <w:cols w:space="720" w:num="1"/>
        </w:sectPr>
      </w:pPr>
      <w:r>
        <w:drawing>
          <wp:inline distT="0" distB="0" distL="114300" distR="114300">
            <wp:extent cx="5793740" cy="5934710"/>
            <wp:effectExtent l="0" t="0" r="317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5793740" cy="5934710"/>
                    </a:xfrm>
                    <a:prstGeom prst="rect">
                      <a:avLst/>
                    </a:prstGeom>
                    <a:noFill/>
                    <a:ln>
                      <a:noFill/>
                    </a:ln>
                  </pic:spPr>
                </pic:pic>
              </a:graphicData>
            </a:graphic>
          </wp:inline>
        </w:drawing>
      </w:r>
    </w:p>
    <w:p w14:paraId="7C24163F">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离线充电模式</w:t>
      </w:r>
    </w:p>
    <w:p w14:paraId="4553B740">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rPr>
      </w:pPr>
      <w:r>
        <w:drawing>
          <wp:inline distT="0" distB="0" distL="114300" distR="114300">
            <wp:extent cx="5793740" cy="7113270"/>
            <wp:effectExtent l="0" t="0" r="16510" b="1143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793740" cy="7113270"/>
                    </a:xfrm>
                    <a:prstGeom prst="rect">
                      <a:avLst/>
                    </a:prstGeom>
                    <a:noFill/>
                    <a:ln>
                      <a:noFill/>
                    </a:ln>
                  </pic:spPr>
                </pic:pic>
              </a:graphicData>
            </a:graphic>
          </wp:inline>
        </w:drawing>
      </w:r>
    </w:p>
    <w:p w14:paraId="608A6BE3">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rPr>
      </w:pPr>
    </w:p>
    <w:p w14:paraId="275C23A4">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b/>
          <w:sz w:val="28"/>
        </w:rPr>
      </w:pPr>
    </w:p>
    <w:p w14:paraId="682BB617">
      <w:pPr>
        <w:pStyle w:val="2"/>
        <w:numPr>
          <w:ilvl w:val="0"/>
          <w:numId w:val="1"/>
        </w:numPr>
        <w:bidi w:val="0"/>
        <w:rPr>
          <w:rFonts w:hint="eastAsia" w:ascii="阿里巴巴普惠体" w:hAnsi="阿里巴巴普惠体" w:eastAsia="阿里巴巴普惠体" w:cs="阿里巴巴普惠体"/>
          <w:b/>
          <w:sz w:val="28"/>
        </w:rPr>
      </w:pPr>
      <w:bookmarkStart w:id="19" w:name="_Toc10833"/>
      <w:r>
        <w:rPr>
          <w:rFonts w:hint="eastAsia" w:ascii="阿里巴巴普惠体" w:hAnsi="阿里巴巴普惠体" w:eastAsia="阿里巴巴普惠体" w:cs="阿里巴巴普惠体"/>
          <w:b/>
          <w:sz w:val="28"/>
        </w:rPr>
        <w:t>注册心跳帧类型码数据定义</w:t>
      </w:r>
      <w:bookmarkEnd w:id="19"/>
    </w:p>
    <w:p w14:paraId="49F9320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充电桩登录认证</w:t>
      </w:r>
    </w:p>
    <w:tbl>
      <w:tblPr>
        <w:tblStyle w:val="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3"/>
        <w:gridCol w:w="2552"/>
        <w:gridCol w:w="1133"/>
        <w:gridCol w:w="1136"/>
        <w:gridCol w:w="2835"/>
      </w:tblGrid>
      <w:tr w14:paraId="3249C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33" w:type="dxa"/>
          </w:tcPr>
          <w:p w14:paraId="477B652A">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88D481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0x01</w:t>
            </w:r>
          </w:p>
        </w:tc>
        <w:tc>
          <w:tcPr>
            <w:tcW w:w="1136" w:type="dxa"/>
          </w:tcPr>
          <w:p w14:paraId="4D8C1A2F">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86A2669">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通信中断后上电复位</w:t>
            </w:r>
          </w:p>
        </w:tc>
      </w:tr>
      <w:tr w14:paraId="1062D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33" w:type="dxa"/>
          </w:tcPr>
          <w:p w14:paraId="29BFA1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060BFE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充电桩将桩设置的运营编码上传给运营平台，以实现运营平台将运营编码与充电桩建立连接关系</w:t>
            </w:r>
          </w:p>
        </w:tc>
      </w:tr>
      <w:tr w14:paraId="7849A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33" w:type="dxa"/>
          </w:tcPr>
          <w:p w14:paraId="525B2A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2143386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22（数据长度）0000（序列号域）00（加密标志）01（类型）55031412782305（桩编码）00（桩类型）02（充电枪数量）0A（通信协议版本：V1.4）56342E312E353000（程序版本：v1.0.1）01（网络链接类型）01010101010101010101（sim 卡）04（运营商）675A（帧校验域）</w:t>
            </w:r>
          </w:p>
        </w:tc>
      </w:tr>
      <w:tr w14:paraId="72F97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789" w:type="dxa"/>
            <w:gridSpan w:val="5"/>
          </w:tcPr>
          <w:p w14:paraId="57A19E3B">
            <w:pPr>
              <w:pStyle w:val="12"/>
              <w:spacing w:before="0"/>
              <w:ind w:left="0"/>
              <w:rPr>
                <w:rFonts w:hint="eastAsia" w:ascii="阿里巴巴普惠体" w:hAnsi="阿里巴巴普惠体" w:eastAsia="阿里巴巴普惠体" w:cs="阿里巴巴普惠体"/>
                <w:sz w:val="18"/>
              </w:rPr>
            </w:pPr>
          </w:p>
        </w:tc>
      </w:tr>
      <w:tr w14:paraId="433DF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1758891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B3EC38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7D088DD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0BBBF38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5A4C4B73">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01A8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6DFA025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w:t>
            </w:r>
          </w:p>
        </w:tc>
        <w:tc>
          <w:tcPr>
            <w:tcW w:w="2552" w:type="dxa"/>
          </w:tcPr>
          <w:p w14:paraId="15E0461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桩编码</w:t>
            </w:r>
          </w:p>
        </w:tc>
        <w:tc>
          <w:tcPr>
            <w:tcW w:w="1133" w:type="dxa"/>
          </w:tcPr>
          <w:p w14:paraId="57ED13A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BCD 码</w:t>
            </w:r>
          </w:p>
        </w:tc>
        <w:tc>
          <w:tcPr>
            <w:tcW w:w="1136" w:type="dxa"/>
          </w:tcPr>
          <w:p w14:paraId="023478A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7</w:t>
            </w:r>
          </w:p>
        </w:tc>
        <w:tc>
          <w:tcPr>
            <w:tcW w:w="2835" w:type="dxa"/>
          </w:tcPr>
          <w:p w14:paraId="6770322F">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不足 7 位补 0</w:t>
            </w:r>
          </w:p>
        </w:tc>
      </w:tr>
      <w:tr w14:paraId="46E37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6A5E859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2</w:t>
            </w:r>
          </w:p>
        </w:tc>
        <w:tc>
          <w:tcPr>
            <w:tcW w:w="2552" w:type="dxa"/>
          </w:tcPr>
          <w:p w14:paraId="41B650A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桩类型</w:t>
            </w:r>
          </w:p>
        </w:tc>
        <w:tc>
          <w:tcPr>
            <w:tcW w:w="1133" w:type="dxa"/>
          </w:tcPr>
          <w:p w14:paraId="2B1D0F6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BIN 码</w:t>
            </w:r>
          </w:p>
        </w:tc>
        <w:tc>
          <w:tcPr>
            <w:tcW w:w="1136" w:type="dxa"/>
          </w:tcPr>
          <w:p w14:paraId="3AB337D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w:t>
            </w:r>
          </w:p>
        </w:tc>
        <w:tc>
          <w:tcPr>
            <w:tcW w:w="2835" w:type="dxa"/>
          </w:tcPr>
          <w:p w14:paraId="491F8663">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0 表示直流桩，1 表示交流桩</w:t>
            </w:r>
          </w:p>
        </w:tc>
      </w:tr>
      <w:tr w14:paraId="6CE95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5627669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3</w:t>
            </w:r>
          </w:p>
        </w:tc>
        <w:tc>
          <w:tcPr>
            <w:tcW w:w="2552" w:type="dxa"/>
          </w:tcPr>
          <w:p w14:paraId="1E296CE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充电枪数量</w:t>
            </w:r>
          </w:p>
        </w:tc>
        <w:tc>
          <w:tcPr>
            <w:tcW w:w="1133" w:type="dxa"/>
          </w:tcPr>
          <w:p w14:paraId="1DACBC0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BIN 码</w:t>
            </w:r>
          </w:p>
        </w:tc>
        <w:tc>
          <w:tcPr>
            <w:tcW w:w="1136" w:type="dxa"/>
          </w:tcPr>
          <w:p w14:paraId="58A7388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w:t>
            </w:r>
          </w:p>
        </w:tc>
        <w:tc>
          <w:tcPr>
            <w:tcW w:w="2835" w:type="dxa"/>
          </w:tcPr>
          <w:p w14:paraId="41C16A9A">
            <w:pPr>
              <w:pStyle w:val="12"/>
              <w:ind w:left="106"/>
              <w:rPr>
                <w:rFonts w:hint="eastAsia" w:ascii="阿里巴巴普惠体" w:hAnsi="阿里巴巴普惠体" w:eastAsia="阿里巴巴普惠体" w:cs="阿里巴巴普惠体"/>
                <w:b/>
                <w:sz w:val="18"/>
              </w:rPr>
            </w:pPr>
          </w:p>
        </w:tc>
      </w:tr>
      <w:tr w14:paraId="18755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1708319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4</w:t>
            </w:r>
          </w:p>
        </w:tc>
        <w:tc>
          <w:tcPr>
            <w:tcW w:w="2552" w:type="dxa"/>
          </w:tcPr>
          <w:p w14:paraId="05830DE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通信协议版本</w:t>
            </w:r>
          </w:p>
        </w:tc>
        <w:tc>
          <w:tcPr>
            <w:tcW w:w="1133" w:type="dxa"/>
          </w:tcPr>
          <w:p w14:paraId="22F8FCF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BIN 码</w:t>
            </w:r>
          </w:p>
        </w:tc>
        <w:tc>
          <w:tcPr>
            <w:tcW w:w="1136" w:type="dxa"/>
          </w:tcPr>
          <w:p w14:paraId="04E390E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w:t>
            </w:r>
          </w:p>
        </w:tc>
        <w:tc>
          <w:tcPr>
            <w:tcW w:w="2835" w:type="dxa"/>
          </w:tcPr>
          <w:p w14:paraId="7E087B7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版本号乘 10，v1.0 表示 0x0A</w:t>
            </w:r>
          </w:p>
        </w:tc>
      </w:tr>
      <w:tr w14:paraId="08F27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1C424C7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5</w:t>
            </w:r>
          </w:p>
        </w:tc>
        <w:tc>
          <w:tcPr>
            <w:tcW w:w="2552" w:type="dxa"/>
          </w:tcPr>
          <w:p w14:paraId="62CBAFE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程序版本</w:t>
            </w:r>
          </w:p>
        </w:tc>
        <w:tc>
          <w:tcPr>
            <w:tcW w:w="1133" w:type="dxa"/>
          </w:tcPr>
          <w:p w14:paraId="60FBC2D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ASCII 码</w:t>
            </w:r>
          </w:p>
        </w:tc>
        <w:tc>
          <w:tcPr>
            <w:tcW w:w="1136" w:type="dxa"/>
          </w:tcPr>
          <w:p w14:paraId="0814FF2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8</w:t>
            </w:r>
          </w:p>
        </w:tc>
        <w:tc>
          <w:tcPr>
            <w:tcW w:w="2835" w:type="dxa"/>
          </w:tcPr>
          <w:p w14:paraId="093F1156">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不足 8 位补零</w:t>
            </w:r>
          </w:p>
        </w:tc>
      </w:tr>
      <w:tr w14:paraId="4E36C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19D0E26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6</w:t>
            </w:r>
          </w:p>
        </w:tc>
        <w:tc>
          <w:tcPr>
            <w:tcW w:w="2552" w:type="dxa"/>
          </w:tcPr>
          <w:p w14:paraId="3584396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网络链接类型</w:t>
            </w:r>
          </w:p>
        </w:tc>
        <w:tc>
          <w:tcPr>
            <w:tcW w:w="1133" w:type="dxa"/>
          </w:tcPr>
          <w:p w14:paraId="51294E6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BIN 码</w:t>
            </w:r>
          </w:p>
        </w:tc>
        <w:tc>
          <w:tcPr>
            <w:tcW w:w="1136" w:type="dxa"/>
          </w:tcPr>
          <w:p w14:paraId="0BD2936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w:t>
            </w:r>
          </w:p>
        </w:tc>
        <w:tc>
          <w:tcPr>
            <w:tcW w:w="2835" w:type="dxa"/>
          </w:tcPr>
          <w:p w14:paraId="181F469C">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lang w:val="en-US"/>
              </w:rPr>
              <w:t xml:space="preserve">0x00 SIM </w:t>
            </w:r>
            <w:r>
              <w:rPr>
                <w:rFonts w:hint="eastAsia" w:ascii="阿里巴巴普惠体" w:hAnsi="阿里巴巴普惠体" w:eastAsia="阿里巴巴普惠体" w:cs="阿里巴巴普惠体"/>
                <w:sz w:val="18"/>
              </w:rPr>
              <w:t>卡</w:t>
            </w:r>
            <w:r>
              <w:rPr>
                <w:rFonts w:hint="eastAsia" w:ascii="阿里巴巴普惠体" w:hAnsi="阿里巴巴普惠体" w:eastAsia="阿里巴巴普惠体" w:cs="阿里巴巴普惠体"/>
                <w:sz w:val="18"/>
                <w:lang w:val="en-US"/>
              </w:rPr>
              <w:t>0x01</w:t>
            </w:r>
            <w:r>
              <w:rPr>
                <w:rFonts w:hint="eastAsia" w:ascii="阿里巴巴普惠体" w:hAnsi="阿里巴巴普惠体" w:eastAsia="阿里巴巴普惠体" w:cs="阿里巴巴普惠体"/>
                <w:spacing w:val="89"/>
                <w:sz w:val="18"/>
                <w:lang w:val="en-US"/>
              </w:rPr>
              <w:t xml:space="preserve"> </w:t>
            </w:r>
            <w:r>
              <w:rPr>
                <w:rFonts w:hint="eastAsia" w:ascii="阿里巴巴普惠体" w:hAnsi="阿里巴巴普惠体" w:eastAsia="阿里巴巴普惠体" w:cs="阿里巴巴普惠体"/>
                <w:sz w:val="18"/>
                <w:lang w:val="en-US"/>
              </w:rPr>
              <w:t>LAN0x02</w:t>
            </w:r>
            <w:r>
              <w:rPr>
                <w:rFonts w:hint="eastAsia" w:ascii="阿里巴巴普惠体" w:hAnsi="阿里巴巴普惠体" w:eastAsia="阿里巴巴普惠体" w:cs="阿里巴巴普惠体"/>
                <w:spacing w:val="89"/>
                <w:sz w:val="18"/>
                <w:lang w:val="en-US"/>
              </w:rPr>
              <w:t xml:space="preserve"> </w:t>
            </w:r>
            <w:r>
              <w:rPr>
                <w:rFonts w:hint="eastAsia" w:ascii="阿里巴巴普惠体" w:hAnsi="阿里巴巴普惠体" w:eastAsia="阿里巴巴普惠体" w:cs="阿里巴巴普惠体"/>
                <w:sz w:val="18"/>
                <w:lang w:val="en-US"/>
              </w:rPr>
              <w:t>WAN</w:t>
            </w:r>
            <w:r>
              <w:rPr>
                <w:rFonts w:hint="eastAsia" w:ascii="阿里巴巴普惠体" w:hAnsi="阿里巴巴普惠体" w:eastAsia="阿里巴巴普惠体" w:cs="阿里巴巴普惠体"/>
                <w:sz w:val="18"/>
              </w:rPr>
              <w:t>0x03 其 他</w:t>
            </w:r>
          </w:p>
        </w:tc>
      </w:tr>
      <w:tr w14:paraId="58F25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2C83DBC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7</w:t>
            </w:r>
          </w:p>
        </w:tc>
        <w:tc>
          <w:tcPr>
            <w:tcW w:w="2552" w:type="dxa"/>
          </w:tcPr>
          <w:p w14:paraId="1EC0885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Sim 卡</w:t>
            </w:r>
          </w:p>
        </w:tc>
        <w:tc>
          <w:tcPr>
            <w:tcW w:w="1133" w:type="dxa"/>
          </w:tcPr>
          <w:p w14:paraId="4FB66F0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BCD 码</w:t>
            </w:r>
          </w:p>
        </w:tc>
        <w:tc>
          <w:tcPr>
            <w:tcW w:w="1136" w:type="dxa"/>
          </w:tcPr>
          <w:p w14:paraId="52CC664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10</w:t>
            </w:r>
          </w:p>
        </w:tc>
        <w:tc>
          <w:tcPr>
            <w:tcW w:w="2835" w:type="dxa"/>
          </w:tcPr>
          <w:p w14:paraId="74A00188">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不足 10 位补零，取不到置零</w:t>
            </w:r>
          </w:p>
        </w:tc>
      </w:tr>
      <w:tr w14:paraId="70B45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33" w:type="dxa"/>
          </w:tcPr>
          <w:p w14:paraId="570E633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8</w:t>
            </w:r>
          </w:p>
        </w:tc>
        <w:tc>
          <w:tcPr>
            <w:tcW w:w="2552" w:type="dxa"/>
          </w:tcPr>
          <w:p w14:paraId="5183AB7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运营商</w:t>
            </w:r>
          </w:p>
        </w:tc>
        <w:tc>
          <w:tcPr>
            <w:tcW w:w="1133" w:type="dxa"/>
          </w:tcPr>
          <w:p w14:paraId="45DA140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BIN 码</w:t>
            </w:r>
          </w:p>
        </w:tc>
        <w:tc>
          <w:tcPr>
            <w:tcW w:w="1136" w:type="dxa"/>
          </w:tcPr>
          <w:p w14:paraId="2207403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1</w:t>
            </w:r>
          </w:p>
        </w:tc>
        <w:tc>
          <w:tcPr>
            <w:tcW w:w="2835" w:type="dxa"/>
          </w:tcPr>
          <w:p w14:paraId="51B6ABDA">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0x00</w:t>
            </w:r>
            <w:r>
              <w:rPr>
                <w:rFonts w:hint="eastAsia" w:ascii="阿里巴巴普惠体" w:hAnsi="阿里巴巴普惠体" w:eastAsia="阿里巴巴普惠体" w:cs="阿里巴巴普惠体"/>
                <w:spacing w:val="-15"/>
                <w:sz w:val="18"/>
              </w:rPr>
              <w:t xml:space="preserve"> 移动</w:t>
            </w:r>
            <w:r>
              <w:rPr>
                <w:rFonts w:hint="eastAsia" w:ascii="阿里巴巴普惠体" w:hAnsi="阿里巴巴普惠体" w:eastAsia="阿里巴巴普惠体" w:cs="阿里巴巴普惠体"/>
                <w:sz w:val="18"/>
              </w:rPr>
              <w:t>0x02</w:t>
            </w:r>
            <w:r>
              <w:rPr>
                <w:rFonts w:hint="eastAsia" w:ascii="阿里巴巴普惠体" w:hAnsi="阿里巴巴普惠体" w:eastAsia="阿里巴巴普惠体" w:cs="阿里巴巴普惠体"/>
                <w:spacing w:val="-15"/>
                <w:sz w:val="18"/>
              </w:rPr>
              <w:t xml:space="preserve"> 电信</w:t>
            </w:r>
            <w:r>
              <w:rPr>
                <w:rFonts w:hint="eastAsia" w:ascii="阿里巴巴普惠体" w:hAnsi="阿里巴巴普惠体" w:eastAsia="阿里巴巴普惠体" w:cs="阿里巴巴普惠体"/>
                <w:sz w:val="18"/>
              </w:rPr>
              <w:t>0x03 联通0x04 其他</w:t>
            </w:r>
          </w:p>
        </w:tc>
      </w:tr>
    </w:tbl>
    <w:p w14:paraId="47CE553A">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w w:val="95"/>
          <w:sz w:val="18"/>
        </w:rPr>
        <w:t>登录认证应答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09F4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D69F22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5A12E8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0x02</w:t>
            </w:r>
          </w:p>
        </w:tc>
        <w:tc>
          <w:tcPr>
            <w:tcW w:w="1136" w:type="dxa"/>
          </w:tcPr>
          <w:p w14:paraId="3161D14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64FFF1B8">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应答发送</w:t>
            </w:r>
          </w:p>
        </w:tc>
      </w:tr>
      <w:tr w14:paraId="7AA11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126CE1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7E95E7F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回复电桩登录结果</w:t>
            </w:r>
          </w:p>
        </w:tc>
      </w:tr>
      <w:tr w14:paraId="48FFF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DBDDD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D6C5E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3"/>
                <w:sz w:val="18"/>
              </w:rPr>
              <w:t>68（</w:t>
            </w:r>
            <w:r>
              <w:rPr>
                <w:rFonts w:hint="eastAsia" w:ascii="阿里巴巴普惠体" w:hAnsi="阿里巴巴普惠体" w:eastAsia="阿里巴巴普惠体" w:cs="阿里巴巴普惠体"/>
                <w:sz w:val="18"/>
              </w:rPr>
              <w:t>起始标志</w:t>
            </w:r>
            <w:r>
              <w:rPr>
                <w:rFonts w:hint="eastAsia" w:ascii="阿里巴巴普惠体" w:hAnsi="阿里巴巴普惠体" w:eastAsia="阿里巴巴普惠体" w:cs="阿里巴巴普惠体"/>
                <w:spacing w:val="-5"/>
                <w:sz w:val="18"/>
              </w:rPr>
              <w:t>）0C（</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4"/>
                <w:sz w:val="18"/>
              </w:rPr>
              <w:t>）0000（</w:t>
            </w:r>
            <w:r>
              <w:rPr>
                <w:rFonts w:hint="eastAsia" w:ascii="阿里巴巴普惠体" w:hAnsi="阿里巴巴普惠体" w:eastAsia="阿里巴巴普惠体" w:cs="阿里巴巴普惠体"/>
                <w:sz w:val="18"/>
              </w:rPr>
              <w:t>序列号域</w:t>
            </w:r>
            <w:r>
              <w:rPr>
                <w:rFonts w:hint="eastAsia" w:ascii="阿里巴巴普惠体" w:hAnsi="阿里巴巴普惠体" w:eastAsia="阿里巴巴普惠体" w:cs="阿里巴巴普惠体"/>
                <w:spacing w:val="-6"/>
                <w:sz w:val="18"/>
              </w:rPr>
              <w:t>）00（</w:t>
            </w:r>
            <w:r>
              <w:rPr>
                <w:rFonts w:hint="eastAsia" w:ascii="阿里巴巴普惠体" w:hAnsi="阿里巴巴普惠体" w:eastAsia="阿里巴巴普惠体" w:cs="阿里巴巴普惠体"/>
                <w:spacing w:val="-2"/>
                <w:sz w:val="18"/>
              </w:rPr>
              <w:t>加密标志</w:t>
            </w:r>
            <w:r>
              <w:rPr>
                <w:rFonts w:hint="eastAsia" w:ascii="阿里巴巴普惠体" w:hAnsi="阿里巴巴普惠体" w:eastAsia="阿里巴巴普惠体" w:cs="阿里巴巴普惠体"/>
                <w:spacing w:val="-5"/>
                <w:sz w:val="18"/>
              </w:rPr>
              <w:t>）02（</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 xml:space="preserve">）55 </w:t>
            </w:r>
            <w:r>
              <w:rPr>
                <w:rFonts w:hint="eastAsia" w:ascii="阿里巴巴普惠体" w:hAnsi="阿里巴巴普惠体" w:eastAsia="阿里巴巴普惠体" w:cs="阿里巴巴普惠体"/>
                <w:sz w:val="18"/>
              </w:rPr>
              <w:t>03 14 12 78 2305（桩编码）00（登录结果：成功）DA 4C（帧校验域）</w:t>
            </w:r>
          </w:p>
        </w:tc>
      </w:tr>
      <w:tr w14:paraId="177F2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758" w:type="dxa"/>
            <w:gridSpan w:val="5"/>
          </w:tcPr>
          <w:p w14:paraId="4E9BE6B7">
            <w:pPr>
              <w:pStyle w:val="12"/>
              <w:spacing w:before="0"/>
              <w:ind w:left="0"/>
              <w:rPr>
                <w:rFonts w:hint="eastAsia" w:ascii="阿里巴巴普惠体" w:hAnsi="阿里巴巴普惠体" w:eastAsia="阿里巴巴普惠体" w:cs="阿里巴巴普惠体"/>
                <w:sz w:val="18"/>
              </w:rPr>
            </w:pPr>
          </w:p>
        </w:tc>
      </w:tr>
      <w:tr w14:paraId="29F1C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D4396D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7AF13C4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61234E2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6839EA2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3577F22F">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50770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2EAA501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56FBD9D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桩编码</w:t>
            </w:r>
          </w:p>
        </w:tc>
        <w:tc>
          <w:tcPr>
            <w:tcW w:w="1133" w:type="dxa"/>
          </w:tcPr>
          <w:p w14:paraId="5A38FEE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F4DE14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5B50346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70198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A2893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2CB2F5A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登录结果</w:t>
            </w:r>
          </w:p>
        </w:tc>
        <w:tc>
          <w:tcPr>
            <w:tcW w:w="1133" w:type="dxa"/>
          </w:tcPr>
          <w:p w14:paraId="591A516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3A480E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3F64F92">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0x00：登录成功 0x01:登录失败</w:t>
            </w:r>
          </w:p>
        </w:tc>
      </w:tr>
    </w:tbl>
    <w:p w14:paraId="021802D1">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w w:val="95"/>
          <w:sz w:val="18"/>
        </w:rPr>
        <w:t>充电桩心跳包</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72633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B7CDF7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2F1D883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0x03</w:t>
            </w:r>
          </w:p>
        </w:tc>
        <w:tc>
          <w:tcPr>
            <w:tcW w:w="1136" w:type="dxa"/>
          </w:tcPr>
          <w:p w14:paraId="3655537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38C790AE">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10 秒周期上送</w:t>
            </w:r>
          </w:p>
        </w:tc>
      </w:tr>
      <w:tr w14:paraId="6AA44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79F7BA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69AAEC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用于链路状态判断，3 次未收到心跳包视为网络异常，需要重新登录</w:t>
            </w:r>
          </w:p>
        </w:tc>
      </w:tr>
      <w:tr w14:paraId="1E4A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10E6B8E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1E8EC3E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）0D（</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）0001（</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）03（</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）32010200000001（</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编码）0x01（枪号：1 号枪）00（枪状态：正常）6890（帧校验域）</w:t>
            </w:r>
          </w:p>
        </w:tc>
      </w:tr>
      <w:tr w14:paraId="32DA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5A465FC4">
            <w:pPr>
              <w:pStyle w:val="12"/>
              <w:spacing w:before="0"/>
              <w:ind w:left="0"/>
              <w:rPr>
                <w:rFonts w:hint="eastAsia" w:ascii="阿里巴巴普惠体" w:hAnsi="阿里巴巴普惠体" w:eastAsia="阿里巴巴普惠体" w:cs="阿里巴巴普惠体"/>
                <w:sz w:val="18"/>
              </w:rPr>
            </w:pPr>
          </w:p>
        </w:tc>
      </w:tr>
      <w:tr w14:paraId="6BEED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78BD6D7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7A61117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1A7B25C">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234AF8C1">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2FC9B38C">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3B3A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D7D2AF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428D027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桩编码</w:t>
            </w:r>
          </w:p>
        </w:tc>
        <w:tc>
          <w:tcPr>
            <w:tcW w:w="1133" w:type="dxa"/>
          </w:tcPr>
          <w:p w14:paraId="651A045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E73FEB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4E76A41">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4298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7556E2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0F854EB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3E25679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0E0DA9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9E5D164">
            <w:pPr>
              <w:pStyle w:val="12"/>
              <w:spacing w:before="0"/>
              <w:ind w:left="0"/>
              <w:rPr>
                <w:rFonts w:hint="eastAsia" w:ascii="阿里巴巴普惠体" w:hAnsi="阿里巴巴普惠体" w:eastAsia="阿里巴巴普惠体" w:cs="阿里巴巴普惠体"/>
                <w:sz w:val="18"/>
              </w:rPr>
            </w:pPr>
          </w:p>
        </w:tc>
      </w:tr>
      <w:tr w14:paraId="2EFCD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9165D5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14F8B4F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枪状态</w:t>
            </w:r>
          </w:p>
        </w:tc>
        <w:tc>
          <w:tcPr>
            <w:tcW w:w="1133" w:type="dxa"/>
          </w:tcPr>
          <w:p w14:paraId="5844927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FE432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878CC79">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0x00：正常 0x01：故障</w:t>
            </w:r>
          </w:p>
        </w:tc>
      </w:tr>
    </w:tbl>
    <w:p w14:paraId="6B38470B">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心跳包应答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F82D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EC7BF5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7E906D2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0x04</w:t>
            </w:r>
          </w:p>
        </w:tc>
        <w:tc>
          <w:tcPr>
            <w:tcW w:w="1136" w:type="dxa"/>
          </w:tcPr>
          <w:p w14:paraId="5F282E9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3FE40C1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应答发送</w:t>
            </w:r>
          </w:p>
        </w:tc>
      </w:tr>
      <w:tr w14:paraId="2011F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8160CA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29A0F7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用于链路状态判断</w:t>
            </w:r>
          </w:p>
        </w:tc>
      </w:tr>
      <w:tr w14:paraId="40D61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tcPr>
          <w:p w14:paraId="53C5AA6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397D9F5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）0D（</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）3600（</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）04（</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）55031412782305（</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编码）01(枪号) 00（心跳应答）65B2（帧校验域）</w:t>
            </w:r>
          </w:p>
        </w:tc>
      </w:tr>
      <w:tr w14:paraId="46048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3342499E">
            <w:pPr>
              <w:pStyle w:val="12"/>
              <w:spacing w:before="0"/>
              <w:ind w:left="0"/>
              <w:rPr>
                <w:rFonts w:hint="eastAsia" w:ascii="阿里巴巴普惠体" w:hAnsi="阿里巴巴普惠体" w:eastAsia="阿里巴巴普惠体" w:cs="阿里巴巴普惠体"/>
                <w:sz w:val="18"/>
              </w:rPr>
            </w:pPr>
          </w:p>
        </w:tc>
      </w:tr>
      <w:tr w14:paraId="19DA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77EB16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325E963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11B9236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333E771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33F7575">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292E2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0B5C9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7821D00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桩编码</w:t>
            </w:r>
          </w:p>
        </w:tc>
        <w:tc>
          <w:tcPr>
            <w:tcW w:w="1133" w:type="dxa"/>
          </w:tcPr>
          <w:p w14:paraId="335C70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CBDF7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27631B1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39E9A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9C3EDF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4B95ADD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3DF648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6EB85D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6824926">
            <w:pPr>
              <w:pStyle w:val="12"/>
              <w:spacing w:before="0"/>
              <w:ind w:left="0"/>
              <w:rPr>
                <w:rFonts w:hint="eastAsia" w:ascii="阿里巴巴普惠体" w:hAnsi="阿里巴巴普惠体" w:eastAsia="阿里巴巴普惠体" w:cs="阿里巴巴普惠体"/>
                <w:sz w:val="18"/>
              </w:rPr>
            </w:pPr>
          </w:p>
        </w:tc>
      </w:tr>
      <w:tr w14:paraId="7B94C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002E29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14D63C1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心跳应答</w:t>
            </w:r>
          </w:p>
        </w:tc>
        <w:tc>
          <w:tcPr>
            <w:tcW w:w="1133" w:type="dxa"/>
          </w:tcPr>
          <w:p w14:paraId="6185D6D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8A4FD0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3CA1C14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置 0</w:t>
            </w:r>
          </w:p>
        </w:tc>
      </w:tr>
    </w:tbl>
    <w:p w14:paraId="71545240">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计费模型验证请求</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CC41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56D13A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8B693B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0x05</w:t>
            </w:r>
          </w:p>
        </w:tc>
        <w:tc>
          <w:tcPr>
            <w:tcW w:w="1136" w:type="dxa"/>
          </w:tcPr>
          <w:p w14:paraId="376A85F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D724482">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主动请求，直到成功</w:t>
            </w:r>
          </w:p>
        </w:tc>
      </w:tr>
      <w:tr w14:paraId="40235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7FF8CCB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7C2C3FE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8"/>
                <w:sz w:val="18"/>
              </w:rPr>
              <w:t>充电桩在登录成功后，都需要对当前计费模型校验，如计费模型与平台当前不一致，则需要向平</w:t>
            </w:r>
            <w:r>
              <w:rPr>
                <w:rFonts w:hint="eastAsia" w:ascii="阿里巴巴普惠体" w:hAnsi="阿里巴巴普惠体" w:eastAsia="阿里巴巴普惠体" w:cs="阿里巴巴普惠体"/>
                <w:sz w:val="18"/>
              </w:rPr>
              <w:t>台请求新的计费模型</w:t>
            </w:r>
          </w:p>
        </w:tc>
      </w:tr>
      <w:tr w14:paraId="6947D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1E5CE22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6B7F681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）0D（</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）0002（</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）05（</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）32010200000001（</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编码）0001（计费模型编码）9C00（帧校验域）</w:t>
            </w:r>
          </w:p>
        </w:tc>
      </w:tr>
      <w:tr w14:paraId="67F48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0C6AC97A">
            <w:pPr>
              <w:pStyle w:val="12"/>
              <w:spacing w:before="0"/>
              <w:ind w:left="0"/>
              <w:rPr>
                <w:rFonts w:hint="eastAsia" w:ascii="阿里巴巴普惠体" w:hAnsi="阿里巴巴普惠体" w:eastAsia="阿里巴巴普惠体" w:cs="阿里巴巴普惠体"/>
                <w:sz w:val="18"/>
              </w:rPr>
            </w:pPr>
          </w:p>
        </w:tc>
      </w:tr>
      <w:tr w14:paraId="1085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EA5204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D205B4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4305E64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418ECB2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3EE9D78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1D850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B38470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0A7891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094D014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46E787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FEDAAC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19E20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7D1D7E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28F96C7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计费模型编号</w:t>
            </w:r>
          </w:p>
        </w:tc>
        <w:tc>
          <w:tcPr>
            <w:tcW w:w="1133" w:type="dxa"/>
          </w:tcPr>
          <w:p w14:paraId="150088E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706B25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08532F9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首次连接到平台时置零</w:t>
            </w:r>
          </w:p>
        </w:tc>
      </w:tr>
    </w:tbl>
    <w:p w14:paraId="5F0E6A0C">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计费模型验证请求应答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493F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57D4CF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1075B7F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0x06</w:t>
            </w:r>
          </w:p>
        </w:tc>
        <w:tc>
          <w:tcPr>
            <w:tcW w:w="1136" w:type="dxa"/>
          </w:tcPr>
          <w:p w14:paraId="5E7C66C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8A44F62">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应答发送</w:t>
            </w:r>
          </w:p>
        </w:tc>
      </w:tr>
      <w:tr w14:paraId="4EE2F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2A82D3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77B9BF5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平台判断当前接收的计费模型是否为桩最新的计费模型，如果不一致需要向平台请求新计费模型，在桩空闲期间下发费率, 其他期间无需下发</w:t>
            </w:r>
          </w:p>
        </w:tc>
      </w:tr>
      <w:tr w14:paraId="30BCB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3E7CCB0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1DAA32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 0E(数据长度) CE 04(序列号域) 00( 加密标志) 06(帧类型标志) 55 03 14 1278 23 05（桩编码） 00 00（计费模型编号） 00（验证结果） 8E 2F（帧校验域）</w:t>
            </w:r>
          </w:p>
        </w:tc>
      </w:tr>
      <w:tr w14:paraId="4ED24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758" w:type="dxa"/>
            <w:gridSpan w:val="5"/>
          </w:tcPr>
          <w:p w14:paraId="05D97255">
            <w:pPr>
              <w:pStyle w:val="12"/>
              <w:spacing w:before="0"/>
              <w:ind w:left="0"/>
              <w:rPr>
                <w:rFonts w:hint="eastAsia" w:ascii="阿里巴巴普惠体" w:hAnsi="阿里巴巴普惠体" w:eastAsia="阿里巴巴普惠体" w:cs="阿里巴巴普惠体"/>
                <w:sz w:val="18"/>
              </w:rPr>
            </w:pPr>
          </w:p>
        </w:tc>
      </w:tr>
      <w:tr w14:paraId="54338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D322E0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382EC3B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365E34E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50B5E7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7FB60C7A">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5F9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7D86FEA2">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0A06BF9D">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E942436">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4B69632">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24F51B63">
            <w:pPr>
              <w:pStyle w:val="12"/>
              <w:spacing w:before="39"/>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31E0B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A44835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2BAD07E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计费模型编号</w:t>
            </w:r>
          </w:p>
        </w:tc>
        <w:tc>
          <w:tcPr>
            <w:tcW w:w="1133" w:type="dxa"/>
          </w:tcPr>
          <w:p w14:paraId="041FE5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24F94B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79A9F966">
            <w:pPr>
              <w:pStyle w:val="12"/>
              <w:spacing w:before="0"/>
              <w:ind w:left="0"/>
              <w:rPr>
                <w:rFonts w:hint="eastAsia" w:ascii="阿里巴巴普惠体" w:hAnsi="阿里巴巴普惠体" w:eastAsia="阿里巴巴普惠体" w:cs="阿里巴巴普惠体"/>
                <w:sz w:val="18"/>
              </w:rPr>
            </w:pPr>
          </w:p>
        </w:tc>
      </w:tr>
      <w:tr w14:paraId="7E55C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2FE4F38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764B087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验证结果</w:t>
            </w:r>
          </w:p>
        </w:tc>
        <w:tc>
          <w:tcPr>
            <w:tcW w:w="1133" w:type="dxa"/>
          </w:tcPr>
          <w:p w14:paraId="355411F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04EB9D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49E8D8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桩计费模型与平台一致0x01 桩计费模型与平台不一致</w:t>
            </w:r>
          </w:p>
        </w:tc>
      </w:tr>
    </w:tbl>
    <w:p w14:paraId="2221AD20">
      <w:pPr>
        <w:rPr>
          <w:rFonts w:hint="eastAsia" w:ascii="阿里巴巴普惠体" w:hAnsi="阿里巴巴普惠体" w:eastAsia="阿里巴巴普惠体" w:cs="阿里巴巴普惠体"/>
          <w:sz w:val="18"/>
        </w:rPr>
        <w:sectPr>
          <w:pgSz w:w="11910" w:h="16840"/>
          <w:pgMar w:top="1360" w:right="1120" w:bottom="1380" w:left="1660" w:header="906" w:footer="1115" w:gutter="0"/>
          <w:cols w:space="720" w:num="1"/>
        </w:sectPr>
      </w:pPr>
    </w:p>
    <w:p w14:paraId="40317CE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充电桩计费模型请求</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6DBA9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F31E91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4D0157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0x09</w:t>
            </w:r>
          </w:p>
        </w:tc>
        <w:tc>
          <w:tcPr>
            <w:tcW w:w="1136" w:type="dxa"/>
          </w:tcPr>
          <w:p w14:paraId="0276773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50648A0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主动请求，直到成功</w:t>
            </w:r>
          </w:p>
        </w:tc>
      </w:tr>
      <w:tr w14:paraId="1BBA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594F2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5123E2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充电桩计费模型与平台不一致时，都需要请求计费模型，如计费模型请求不成功，则禁止充电</w:t>
            </w:r>
          </w:p>
        </w:tc>
      </w:tr>
      <w:tr w14:paraId="53453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tcPr>
          <w:p w14:paraId="4D308E1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584B4A7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）0B（</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）0200（</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）09（</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）55031412782305（</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编码）DD25（帧校验域）</w:t>
            </w:r>
          </w:p>
        </w:tc>
      </w:tr>
      <w:tr w14:paraId="72666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39F401AD">
            <w:pPr>
              <w:pStyle w:val="12"/>
              <w:spacing w:before="0"/>
              <w:ind w:left="0"/>
              <w:rPr>
                <w:rFonts w:hint="eastAsia" w:ascii="阿里巴巴普惠体" w:hAnsi="阿里巴巴普惠体" w:eastAsia="阿里巴巴普惠体" w:cs="阿里巴巴普惠体"/>
                <w:sz w:val="18"/>
              </w:rPr>
            </w:pPr>
          </w:p>
        </w:tc>
      </w:tr>
      <w:tr w14:paraId="0D754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B1F953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6B288A5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3508409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192E9AF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10D19E2A">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7D14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85A012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4C5762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5B93562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A8E3B2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A88D79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bl>
    <w:p w14:paraId="0CCD9D43">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计费模型请求应答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DE02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366FCE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C9E616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0x0A</w:t>
            </w:r>
          </w:p>
        </w:tc>
        <w:tc>
          <w:tcPr>
            <w:tcW w:w="1136" w:type="dxa"/>
          </w:tcPr>
          <w:p w14:paraId="5623249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1C360083">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应答发送</w:t>
            </w:r>
          </w:p>
        </w:tc>
      </w:tr>
      <w:tr w14:paraId="0DA59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44204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707BFC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用户充电费用计算，每半小时为一个费率段，共 48 段，每段对应尖峰平谷其中一个费率充电时桩屏幕按此费率分别显示已充电费和服务费</w:t>
            </w:r>
          </w:p>
        </w:tc>
      </w:tr>
      <w:tr w14:paraId="027C5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1102" w:type="dxa"/>
          </w:tcPr>
          <w:p w14:paraId="50A8AD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41B95B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 5E(数据长度) 02</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00(序列号域) 00</w:t>
            </w:r>
            <w:r>
              <w:rPr>
                <w:rFonts w:hint="eastAsia" w:ascii="阿里巴巴普惠体" w:hAnsi="阿里巴巴普惠体" w:eastAsia="阿里巴巴普惠体" w:cs="阿里巴巴普惠体"/>
                <w:spacing w:val="-1"/>
                <w:sz w:val="18"/>
              </w:rPr>
              <w:t xml:space="preserve">( 加密标志) </w:t>
            </w:r>
            <w:r>
              <w:rPr>
                <w:rFonts w:hint="eastAsia" w:ascii="阿里巴巴普惠体" w:hAnsi="阿里巴巴普惠体" w:eastAsia="阿里巴巴普惠体" w:cs="阿里巴巴普惠体"/>
                <w:sz w:val="18"/>
              </w:rPr>
              <w:t>0A(</w:t>
            </w:r>
            <w:r>
              <w:rPr>
                <w:rFonts w:hint="eastAsia" w:ascii="阿里巴巴普惠体" w:hAnsi="阿里巴巴普惠体" w:eastAsia="阿里巴巴普惠体" w:cs="阿里巴巴普惠体"/>
                <w:spacing w:val="-1"/>
                <w:sz w:val="18"/>
              </w:rPr>
              <w:t xml:space="preserve">帧类型标志) </w:t>
            </w:r>
            <w:r>
              <w:rPr>
                <w:rFonts w:hint="eastAsia" w:ascii="阿里巴巴普惠体" w:hAnsi="阿里巴巴普惠体" w:eastAsia="阿里巴巴普惠体" w:cs="阿里巴巴普惠体"/>
                <w:sz w:val="18"/>
              </w:rPr>
              <w:t>55</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03</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14</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1278</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23</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05（桩编码）</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01</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00（计费模型编号） 40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0D</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03</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00（尖电费费率）9C</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40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00（尖服务费费率）</w:t>
            </w:r>
            <w:r>
              <w:rPr>
                <w:rFonts w:hint="eastAsia" w:ascii="阿里巴巴普惠体" w:hAnsi="阿里巴巴普惠体" w:eastAsia="阿里巴巴普惠体" w:cs="阿里巴巴普惠体"/>
                <w:spacing w:val="7"/>
                <w:sz w:val="18"/>
              </w:rPr>
              <w:t xml:space="preserve"> </w:t>
            </w:r>
            <w:r>
              <w:rPr>
                <w:rFonts w:hint="eastAsia" w:ascii="阿里巴巴普惠体" w:hAnsi="阿里巴巴普惠体" w:eastAsia="阿里巴巴普惠体" w:cs="阿里巴巴普惠体"/>
                <w:sz w:val="18"/>
              </w:rPr>
              <w:t>E0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93</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04</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峰电费费率</w:t>
            </w:r>
            <w:r>
              <w:rPr>
                <w:rFonts w:hint="eastAsia" w:ascii="阿里巴巴普惠体" w:hAnsi="阿里巴巴普惠体" w:eastAsia="阿里巴巴普惠体" w:cs="阿里巴巴普惠体"/>
                <w:sz w:val="18"/>
              </w:rPr>
              <w:t>）9C</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40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峰服务费费率</w:t>
            </w:r>
            <w:r>
              <w:rPr>
                <w:rFonts w:hint="eastAsia" w:ascii="阿里巴巴普惠体" w:hAnsi="阿里巴巴普惠体" w:eastAsia="阿里巴巴普惠体" w:cs="阿里巴巴普惠体"/>
                <w:sz w:val="18"/>
              </w:rPr>
              <w:t>）80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1A</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06</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平电费</w:t>
            </w:r>
            <w:r>
              <w:rPr>
                <w:rFonts w:hint="eastAsia" w:ascii="阿里巴巴普惠体" w:hAnsi="阿里巴巴普惠体" w:eastAsia="阿里巴巴普惠体" w:cs="阿里巴巴普惠体"/>
                <w:sz w:val="18"/>
              </w:rPr>
              <w:t>费率）9C</w:t>
            </w:r>
            <w:r>
              <w:rPr>
                <w:rFonts w:hint="eastAsia" w:ascii="阿里巴巴普惠体" w:hAnsi="阿里巴巴普惠体" w:eastAsia="阿里巴巴普惠体" w:cs="阿里巴巴普惠体"/>
                <w:spacing w:val="-14"/>
                <w:sz w:val="18"/>
              </w:rPr>
              <w:t xml:space="preserve"> </w:t>
            </w:r>
            <w:r>
              <w:rPr>
                <w:rFonts w:hint="eastAsia" w:ascii="阿里巴巴普惠体" w:hAnsi="阿里巴巴普惠体" w:eastAsia="阿里巴巴普惠体" w:cs="阿里巴巴普惠体"/>
                <w:sz w:val="18"/>
              </w:rPr>
              <w:t>40</w:t>
            </w:r>
            <w:r>
              <w:rPr>
                <w:rFonts w:hint="eastAsia" w:ascii="阿里巴巴普惠体" w:hAnsi="阿里巴巴普惠体" w:eastAsia="阿里巴巴普惠体" w:cs="阿里巴巴普惠体"/>
                <w:spacing w:val="-1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平服务费费率</w:t>
            </w:r>
            <w:r>
              <w:rPr>
                <w:rFonts w:hint="eastAsia" w:ascii="阿里巴巴普惠体" w:hAnsi="阿里巴巴普惠体" w:eastAsia="阿里巴巴普惠体" w:cs="阿里巴巴普惠体"/>
                <w:sz w:val="18"/>
              </w:rPr>
              <w:t>）20</w:t>
            </w:r>
            <w:r>
              <w:rPr>
                <w:rFonts w:hint="eastAsia" w:ascii="阿里巴巴普惠体" w:hAnsi="阿里巴巴普惠体" w:eastAsia="阿里巴巴普惠体" w:cs="阿里巴巴普惠体"/>
                <w:spacing w:val="-14"/>
                <w:sz w:val="18"/>
              </w:rPr>
              <w:t xml:space="preserve"> </w:t>
            </w:r>
            <w:r>
              <w:rPr>
                <w:rFonts w:hint="eastAsia" w:ascii="阿里巴巴普惠体" w:hAnsi="阿里巴巴普惠体" w:eastAsia="阿里巴巴普惠体" w:cs="阿里巴巴普惠体"/>
                <w:sz w:val="18"/>
              </w:rPr>
              <w:t>A1</w:t>
            </w:r>
            <w:r>
              <w:rPr>
                <w:rFonts w:hint="eastAsia" w:ascii="阿里巴巴普惠体" w:hAnsi="阿里巴巴普惠体" w:eastAsia="阿里巴巴普惠体" w:cs="阿里巴巴普惠体"/>
                <w:spacing w:val="-13"/>
                <w:sz w:val="18"/>
              </w:rPr>
              <w:t xml:space="preserve"> </w:t>
            </w:r>
            <w:r>
              <w:rPr>
                <w:rFonts w:hint="eastAsia" w:ascii="阿里巴巴普惠体" w:hAnsi="阿里巴巴普惠体" w:eastAsia="阿里巴巴普惠体" w:cs="阿里巴巴普惠体"/>
                <w:sz w:val="18"/>
              </w:rPr>
              <w:t>07</w:t>
            </w:r>
            <w:r>
              <w:rPr>
                <w:rFonts w:hint="eastAsia" w:ascii="阿里巴巴普惠体" w:hAnsi="阿里巴巴普惠体" w:eastAsia="阿里巴巴普惠体" w:cs="阿里巴巴普惠体"/>
                <w:spacing w:val="-1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谷电费费率</w:t>
            </w:r>
            <w:r>
              <w:rPr>
                <w:rFonts w:hint="eastAsia" w:ascii="阿里巴巴普惠体" w:hAnsi="阿里巴巴普惠体" w:eastAsia="阿里巴巴普惠体" w:cs="阿里巴巴普惠体"/>
                <w:sz w:val="18"/>
              </w:rPr>
              <w:t>）9C</w:t>
            </w:r>
            <w:r>
              <w:rPr>
                <w:rFonts w:hint="eastAsia" w:ascii="阿里巴巴普惠体" w:hAnsi="阿里巴巴普惠体" w:eastAsia="阿里巴巴普惠体" w:cs="阿里巴巴普惠体"/>
                <w:spacing w:val="-13"/>
                <w:sz w:val="18"/>
              </w:rPr>
              <w:t xml:space="preserve"> </w:t>
            </w:r>
            <w:r>
              <w:rPr>
                <w:rFonts w:hint="eastAsia" w:ascii="阿里巴巴普惠体" w:hAnsi="阿里巴巴普惠体" w:eastAsia="阿里巴巴普惠体" w:cs="阿里巴巴普惠体"/>
                <w:sz w:val="18"/>
              </w:rPr>
              <w:t>40</w:t>
            </w:r>
            <w:r>
              <w:rPr>
                <w:rFonts w:hint="eastAsia" w:ascii="阿里巴巴普惠体" w:hAnsi="阿里巴巴普惠体" w:eastAsia="阿里巴巴普惠体" w:cs="阿里巴巴普惠体"/>
                <w:spacing w:val="-14"/>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谷服务费费率</w:t>
            </w:r>
            <w:r>
              <w:rPr>
                <w:rFonts w:hint="eastAsia" w:ascii="阿里巴巴普惠体" w:hAnsi="阿里巴巴普惠体" w:eastAsia="阿里巴巴普惠体" w:cs="阿里巴巴普惠体"/>
                <w:sz w:val="18"/>
              </w:rPr>
              <w:t>）00（计损比例）</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时段费率号 </w:t>
            </w:r>
            <w:r>
              <w:rPr>
                <w:rFonts w:hint="eastAsia" w:ascii="阿里巴巴普惠体" w:hAnsi="阿里巴巴普惠体" w:eastAsia="阿里巴巴普惠体" w:cs="阿里巴巴普惠体"/>
                <w:sz w:val="18"/>
              </w:rPr>
              <w:t>48</w:t>
            </w:r>
            <w:r>
              <w:rPr>
                <w:rFonts w:hint="eastAsia" w:ascii="阿里巴巴普惠体" w:hAnsi="阿里巴巴普惠体" w:eastAsia="阿里巴巴普惠体" w:cs="阿里巴巴普惠体"/>
                <w:spacing w:val="-22"/>
                <w:sz w:val="18"/>
              </w:rPr>
              <w:t xml:space="preserve"> 个</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5"/>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6"/>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00 00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0000 00 00 5E 60（帧校验域）</w:t>
            </w:r>
          </w:p>
        </w:tc>
      </w:tr>
      <w:tr w14:paraId="744C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58" w:type="dxa"/>
            <w:gridSpan w:val="5"/>
          </w:tcPr>
          <w:p w14:paraId="395A0437">
            <w:pPr>
              <w:pStyle w:val="12"/>
              <w:spacing w:before="0"/>
              <w:ind w:left="0"/>
              <w:rPr>
                <w:rFonts w:hint="eastAsia" w:ascii="阿里巴巴普惠体" w:hAnsi="阿里巴巴普惠体" w:eastAsia="阿里巴巴普惠体" w:cs="阿里巴巴普惠体"/>
                <w:sz w:val="18"/>
              </w:rPr>
            </w:pPr>
          </w:p>
        </w:tc>
      </w:tr>
      <w:tr w14:paraId="14A3F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25210C03">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6172EA05">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1044A4DF">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4655E5E3">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5DB42D17">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10B6C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975050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47C8A43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05A8FCB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F338A1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07D94A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5E469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9D82EA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2148F4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计费模型编号</w:t>
            </w:r>
          </w:p>
        </w:tc>
        <w:tc>
          <w:tcPr>
            <w:tcW w:w="1133" w:type="dxa"/>
          </w:tcPr>
          <w:p w14:paraId="6EC7CD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4871F8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485EDD5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固定值：01 00</w:t>
            </w:r>
          </w:p>
        </w:tc>
      </w:tr>
      <w:tr w14:paraId="18C39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7203B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2042B9F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尖费电费费率</w:t>
            </w:r>
          </w:p>
        </w:tc>
        <w:tc>
          <w:tcPr>
            <w:tcW w:w="1133" w:type="dxa"/>
          </w:tcPr>
          <w:p w14:paraId="4A9E2A7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DB953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274E02D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0BC4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F90108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03818C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尖服务费费率</w:t>
            </w:r>
          </w:p>
        </w:tc>
        <w:tc>
          <w:tcPr>
            <w:tcW w:w="1133" w:type="dxa"/>
          </w:tcPr>
          <w:p w14:paraId="1D8DFA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5ED4D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551DA2A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4AAD8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EEEA82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27F4CB0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峰电费费率</w:t>
            </w:r>
          </w:p>
        </w:tc>
        <w:tc>
          <w:tcPr>
            <w:tcW w:w="1133" w:type="dxa"/>
          </w:tcPr>
          <w:p w14:paraId="097ECD7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ADC1E8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509C4FA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0DB45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5D8D3E0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7DA8868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峰服务费费率</w:t>
            </w:r>
          </w:p>
        </w:tc>
        <w:tc>
          <w:tcPr>
            <w:tcW w:w="1133" w:type="dxa"/>
          </w:tcPr>
          <w:p w14:paraId="24B69C0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3B1AB7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0D943AFD">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69808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3358C3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617959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平电费费率</w:t>
            </w:r>
          </w:p>
        </w:tc>
        <w:tc>
          <w:tcPr>
            <w:tcW w:w="1133" w:type="dxa"/>
          </w:tcPr>
          <w:p w14:paraId="0CA4461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2A934A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090C7AD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79CF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023C8C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139CDEC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平服务费费率</w:t>
            </w:r>
          </w:p>
        </w:tc>
        <w:tc>
          <w:tcPr>
            <w:tcW w:w="1133" w:type="dxa"/>
          </w:tcPr>
          <w:p w14:paraId="59ED25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09FA25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59564C61">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5609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EC19C6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19DE64E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谷电费费率</w:t>
            </w:r>
          </w:p>
        </w:tc>
        <w:tc>
          <w:tcPr>
            <w:tcW w:w="1133" w:type="dxa"/>
          </w:tcPr>
          <w:p w14:paraId="1EB12EF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B3EB4F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532F6A9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1E240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D2288C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5CEAE0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谷服务费费率</w:t>
            </w:r>
          </w:p>
        </w:tc>
        <w:tc>
          <w:tcPr>
            <w:tcW w:w="1133" w:type="dxa"/>
          </w:tcPr>
          <w:p w14:paraId="0DD9403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C25998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0E03C26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6D93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6D5CC33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tcPr>
          <w:p w14:paraId="78FC48E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计损比例</w:t>
            </w:r>
          </w:p>
        </w:tc>
        <w:tc>
          <w:tcPr>
            <w:tcW w:w="1133" w:type="dxa"/>
          </w:tcPr>
          <w:p w14:paraId="7CAECD5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9A91F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3F7F16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0D88B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tcPr>
          <w:p w14:paraId="7230EF2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tcPr>
          <w:p w14:paraId="71DBE94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0：00～0：30 时段费率号</w:t>
            </w:r>
          </w:p>
        </w:tc>
        <w:tc>
          <w:tcPr>
            <w:tcW w:w="1133" w:type="dxa"/>
          </w:tcPr>
          <w:p w14:paraId="6B903AD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D30771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0789B790">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
                <w:sz w:val="18"/>
              </w:rPr>
              <w:t>0x</w:t>
            </w:r>
            <w:r>
              <w:rPr>
                <w:rFonts w:hint="eastAsia" w:ascii="阿里巴巴普惠体" w:hAnsi="阿里巴巴普惠体" w:eastAsia="阿里巴巴普惠体" w:cs="阿里巴巴普惠体"/>
                <w:spacing w:val="-2"/>
                <w:sz w:val="18"/>
              </w:rPr>
              <w:t>0</w:t>
            </w:r>
            <w:r>
              <w:rPr>
                <w:rFonts w:hint="eastAsia" w:ascii="阿里巴巴普惠体" w:hAnsi="阿里巴巴普惠体" w:eastAsia="阿里巴巴普惠体" w:cs="阿里巴巴普惠体"/>
                <w:spacing w:val="1"/>
                <w:sz w:val="18"/>
              </w:rPr>
              <w:t>0</w:t>
            </w:r>
            <w:r>
              <w:rPr>
                <w:rFonts w:hint="eastAsia" w:ascii="阿里巴巴普惠体" w:hAnsi="阿里巴巴普惠体" w:eastAsia="阿里巴巴普惠体" w:cs="阿里巴巴普惠体"/>
                <w:spacing w:val="-19"/>
                <w:sz w:val="18"/>
              </w:rPr>
              <w:t xml:space="preserve">：尖费率 </w:t>
            </w:r>
            <w:r>
              <w:rPr>
                <w:rFonts w:hint="eastAsia" w:ascii="阿里巴巴普惠体" w:hAnsi="阿里巴巴普惠体" w:eastAsia="阿里巴巴普惠体" w:cs="阿里巴巴普惠体"/>
                <w:spacing w:val="1"/>
                <w:sz w:val="18"/>
              </w:rPr>
              <w:t>0</w:t>
            </w:r>
            <w:r>
              <w:rPr>
                <w:rFonts w:hint="eastAsia" w:ascii="阿里巴巴普惠体" w:hAnsi="阿里巴巴普惠体" w:eastAsia="阿里巴巴普惠体" w:cs="阿里巴巴普惠体"/>
                <w:spacing w:val="-2"/>
                <w:sz w:val="18"/>
              </w:rPr>
              <w:t>x</w:t>
            </w:r>
            <w:r>
              <w:rPr>
                <w:rFonts w:hint="eastAsia" w:ascii="阿里巴巴普惠体" w:hAnsi="阿里巴巴普惠体" w:eastAsia="阿里巴巴普惠体" w:cs="阿里巴巴普惠体"/>
                <w:spacing w:val="1"/>
                <w:sz w:val="18"/>
              </w:rPr>
              <w:t>0</w:t>
            </w:r>
            <w:r>
              <w:rPr>
                <w:rFonts w:hint="eastAsia" w:ascii="阿里巴巴普惠体" w:hAnsi="阿里巴巴普惠体" w:eastAsia="阿里巴巴普惠体" w:cs="阿里巴巴普惠体"/>
                <w:spacing w:val="2"/>
                <w:sz w:val="18"/>
              </w:rPr>
              <w:t>1</w:t>
            </w:r>
            <w:r>
              <w:rPr>
                <w:rFonts w:hint="eastAsia" w:ascii="阿里巴巴普惠体" w:hAnsi="阿里巴巴普惠体" w:eastAsia="阿里巴巴普惠体" w:cs="阿里巴巴普惠体"/>
                <w:spacing w:val="-19"/>
                <w:sz w:val="18"/>
              </w:rPr>
              <w:t xml:space="preserve">：峰费率 </w:t>
            </w:r>
            <w:r>
              <w:rPr>
                <w:rFonts w:hint="eastAsia" w:ascii="阿里巴巴普惠体" w:hAnsi="阿里巴巴普惠体" w:eastAsia="阿里巴巴普惠体" w:cs="阿里巴巴普惠体"/>
                <w:spacing w:val="1"/>
                <w:sz w:val="18"/>
              </w:rPr>
              <w:t>0</w:t>
            </w:r>
            <w:r>
              <w:rPr>
                <w:rFonts w:hint="eastAsia" w:ascii="阿里巴巴普惠体" w:hAnsi="阿里巴巴普惠体" w:eastAsia="阿里巴巴普惠体" w:cs="阿里巴巴普惠体"/>
                <w:spacing w:val="-2"/>
                <w:sz w:val="18"/>
              </w:rPr>
              <w:t>x0</w:t>
            </w:r>
            <w:r>
              <w:rPr>
                <w:rFonts w:hint="eastAsia" w:ascii="阿里巴巴普惠体" w:hAnsi="阿里巴巴普惠体" w:eastAsia="阿里巴巴普惠体" w:cs="阿里巴巴普惠体"/>
                <w:spacing w:val="1"/>
                <w:sz w:val="18"/>
              </w:rPr>
              <w:t>2</w:t>
            </w:r>
            <w:r>
              <w:rPr>
                <w:rFonts w:hint="eastAsia" w:ascii="阿里巴巴普惠体" w:hAnsi="阿里巴巴普惠体" w:eastAsia="阿里巴巴普惠体" w:cs="阿里巴巴普惠体"/>
                <w:sz w:val="18"/>
              </w:rPr>
              <w:t>：平费率 0x03：谷费率</w:t>
            </w:r>
          </w:p>
        </w:tc>
      </w:tr>
      <w:tr w14:paraId="6A956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FDD50D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tcPr>
          <w:p w14:paraId="344CFF6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0：30～1：00 时段费率号</w:t>
            </w:r>
          </w:p>
        </w:tc>
        <w:tc>
          <w:tcPr>
            <w:tcW w:w="1133" w:type="dxa"/>
          </w:tcPr>
          <w:p w14:paraId="2AB135F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4FF4C2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91273F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同上</w:t>
            </w:r>
          </w:p>
        </w:tc>
      </w:tr>
      <w:tr w14:paraId="47DE5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5CE03F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552" w:type="dxa"/>
          </w:tcPr>
          <w:p w14:paraId="4F4EA8D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0D3CD9D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34F6C09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042F963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r>
      <w:tr w14:paraId="77466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E43299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58</w:t>
            </w:r>
          </w:p>
        </w:tc>
        <w:tc>
          <w:tcPr>
            <w:tcW w:w="2552" w:type="dxa"/>
          </w:tcPr>
          <w:p w14:paraId="44EFDC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23：00～23：30 时段费率号</w:t>
            </w:r>
          </w:p>
        </w:tc>
        <w:tc>
          <w:tcPr>
            <w:tcW w:w="1133" w:type="dxa"/>
          </w:tcPr>
          <w:p w14:paraId="0D77258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9D2EEC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0EB2E9F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同上</w:t>
            </w:r>
          </w:p>
        </w:tc>
      </w:tr>
      <w:tr w14:paraId="70E6B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607E24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59</w:t>
            </w:r>
          </w:p>
        </w:tc>
        <w:tc>
          <w:tcPr>
            <w:tcW w:w="2552" w:type="dxa"/>
          </w:tcPr>
          <w:p w14:paraId="381CCDD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23：30～0：00 时段费率号</w:t>
            </w:r>
          </w:p>
        </w:tc>
        <w:tc>
          <w:tcPr>
            <w:tcW w:w="1133" w:type="dxa"/>
          </w:tcPr>
          <w:p w14:paraId="7FAAA3C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13AD73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AB8A41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同上</w:t>
            </w:r>
          </w:p>
        </w:tc>
      </w:tr>
    </w:tbl>
    <w:p w14:paraId="20B8E413">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rPr>
      </w:pPr>
    </w:p>
    <w:p w14:paraId="0D6DDD77">
      <w:pPr>
        <w:pStyle w:val="2"/>
        <w:numPr>
          <w:ilvl w:val="0"/>
          <w:numId w:val="1"/>
        </w:numPr>
        <w:bidi w:val="0"/>
        <w:rPr>
          <w:rFonts w:hint="eastAsia" w:ascii="阿里巴巴普惠体" w:hAnsi="阿里巴巴普惠体" w:eastAsia="阿里巴巴普惠体" w:cs="阿里巴巴普惠体"/>
        </w:rPr>
      </w:pPr>
      <w:bookmarkStart w:id="20" w:name="_Toc5407"/>
      <w:r>
        <w:rPr>
          <w:rFonts w:hint="eastAsia" w:ascii="阿里巴巴普惠体" w:hAnsi="阿里巴巴普惠体" w:eastAsia="阿里巴巴普惠体" w:cs="阿里巴巴普惠体"/>
        </w:rPr>
        <w:t>实时数据帧类型码数据定义</w:t>
      </w:r>
      <w:bookmarkEnd w:id="20"/>
    </w:p>
    <w:p w14:paraId="3F5BF38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w w:val="95"/>
          <w:sz w:val="18"/>
        </w:rPr>
        <w:t>读取实时监测数据</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D99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B68DAA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77FCA60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0x12</w:t>
            </w:r>
          </w:p>
        </w:tc>
        <w:tc>
          <w:tcPr>
            <w:tcW w:w="1136" w:type="dxa"/>
          </w:tcPr>
          <w:p w14:paraId="4E95482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3C146143">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主动请求</w:t>
            </w:r>
          </w:p>
        </w:tc>
      </w:tr>
      <w:tr w14:paraId="34A54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47D76D6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28713F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运营平台根据需要主动发起读取实时数据的请求</w:t>
            </w:r>
          </w:p>
        </w:tc>
      </w:tr>
      <w:tr w14:paraId="76A5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1DB3059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656118E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）0C（</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）0000（</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）12（</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）32010200000001（</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编码）01（枪号：1 枪）0069（帧校验域）</w:t>
            </w:r>
          </w:p>
        </w:tc>
      </w:tr>
      <w:tr w14:paraId="4B15E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758" w:type="dxa"/>
            <w:gridSpan w:val="5"/>
          </w:tcPr>
          <w:p w14:paraId="24AA2C7C">
            <w:pPr>
              <w:pStyle w:val="12"/>
              <w:spacing w:before="0"/>
              <w:ind w:left="0"/>
              <w:rPr>
                <w:rFonts w:hint="eastAsia" w:ascii="阿里巴巴普惠体" w:hAnsi="阿里巴巴普惠体" w:eastAsia="阿里巴巴普惠体" w:cs="阿里巴巴普惠体"/>
                <w:sz w:val="18"/>
              </w:rPr>
            </w:pPr>
          </w:p>
        </w:tc>
      </w:tr>
      <w:tr w14:paraId="3EE2D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97C948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035CA2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4FDB477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1A2B58E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28A9A19C">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5D4FC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A73F9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17C7AFB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1C97A9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950A0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55C9AFC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18501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7BAEB26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63F1FC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1E628CF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5E1B4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2719439">
            <w:pPr>
              <w:pStyle w:val="12"/>
              <w:spacing w:before="0"/>
              <w:ind w:left="0"/>
              <w:rPr>
                <w:rFonts w:hint="eastAsia" w:ascii="阿里巴巴普惠体" w:hAnsi="阿里巴巴普惠体" w:eastAsia="阿里巴巴普惠体" w:cs="阿里巴巴普惠体"/>
                <w:sz w:val="18"/>
              </w:rPr>
            </w:pPr>
          </w:p>
        </w:tc>
      </w:tr>
    </w:tbl>
    <w:p w14:paraId="12F7632D">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w w:val="95"/>
          <w:sz w:val="18"/>
        </w:rPr>
        <w:t>上传实时监测数据</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530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E63BF7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1CA1950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0x13</w:t>
            </w:r>
          </w:p>
        </w:tc>
        <w:tc>
          <w:tcPr>
            <w:tcW w:w="1136" w:type="dxa"/>
          </w:tcPr>
          <w:p w14:paraId="438BCBF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181BC323">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周期上送、变位上送、召唤</w:t>
            </w:r>
          </w:p>
        </w:tc>
      </w:tr>
      <w:tr w14:paraId="081CB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DE9251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60AE13B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上送充电枪实时数据，周期上送时，待机 5 分钟、充电 15 秒</w:t>
            </w:r>
          </w:p>
        </w:tc>
      </w:tr>
      <w:tr w14:paraId="57244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102" w:type="dxa"/>
          </w:tcPr>
          <w:p w14:paraId="2F4E257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427893A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40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1A03</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13</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1"/>
                <w:sz w:val="18"/>
              </w:rPr>
              <w:t>00000000000000000000000000000000（</w:t>
            </w:r>
            <w:r>
              <w:rPr>
                <w:rFonts w:hint="eastAsia" w:ascii="阿里巴巴普惠体" w:hAnsi="阿里巴巴普惠体" w:eastAsia="阿里巴巴普惠体" w:cs="阿里巴巴普惠体"/>
                <w:sz w:val="18"/>
              </w:rPr>
              <w:t>交易流水号）55031412782305（</w:t>
            </w:r>
            <w:r>
              <w:rPr>
                <w:rFonts w:hint="eastAsia" w:ascii="阿里巴巴普惠体" w:hAnsi="阿里巴巴普惠体" w:eastAsia="阿里巴巴普惠体" w:cs="阿里巴巴普惠体"/>
                <w:spacing w:val="-1"/>
                <w:sz w:val="18"/>
              </w:rPr>
              <w:t>桩编码</w:t>
            </w:r>
            <w:r>
              <w:rPr>
                <w:rFonts w:hint="eastAsia" w:ascii="阿里巴巴普惠体" w:hAnsi="阿里巴巴普惠体" w:eastAsia="阿里巴巴普惠体" w:cs="阿里巴巴普惠体"/>
                <w:spacing w:val="-7"/>
                <w:sz w:val="18"/>
              </w:rPr>
              <w:t>）02（</w:t>
            </w:r>
            <w:r>
              <w:rPr>
                <w:rFonts w:hint="eastAsia" w:ascii="阿里巴巴普惠体" w:hAnsi="阿里巴巴普惠体" w:eastAsia="阿里巴巴普惠体" w:cs="阿里巴巴普惠体"/>
                <w:spacing w:val="-3"/>
                <w:sz w:val="18"/>
              </w:rPr>
              <w:t>枪号：</w:t>
            </w:r>
            <w:r>
              <w:rPr>
                <w:rFonts w:hint="eastAsia" w:ascii="阿里巴巴普惠体" w:hAnsi="阿里巴巴普惠体" w:eastAsia="阿里巴巴普惠体" w:cs="阿里巴巴普惠体"/>
                <w:spacing w:val="-8"/>
                <w:sz w:val="18"/>
              </w:rPr>
              <w:t>1</w:t>
            </w:r>
            <w:r>
              <w:rPr>
                <w:rFonts w:hint="eastAsia" w:ascii="阿里巴巴普惠体" w:hAnsi="阿里巴巴普惠体" w:eastAsia="阿里巴巴普惠体" w:cs="阿里巴巴普惠体"/>
                <w:spacing w:val="-30"/>
                <w:sz w:val="18"/>
              </w:rPr>
              <w:t xml:space="preserve"> 号</w:t>
            </w:r>
            <w:r>
              <w:rPr>
                <w:rFonts w:hint="eastAsia" w:ascii="阿里巴巴普惠体" w:hAnsi="阿里巴巴普惠体" w:eastAsia="阿里巴巴普惠体" w:cs="阿里巴巴普惠体"/>
                <w:spacing w:val="-1"/>
                <w:sz w:val="18"/>
              </w:rPr>
              <w:t>枪）00（</w:t>
            </w:r>
            <w:r>
              <w:rPr>
                <w:rFonts w:hint="eastAsia" w:ascii="阿里巴巴普惠体" w:hAnsi="阿里巴巴普惠体" w:eastAsia="阿里巴巴普惠体" w:cs="阿里巴巴普惠体"/>
                <w:spacing w:val="-2"/>
                <w:sz w:val="18"/>
              </w:rPr>
              <w:t>状态：离线</w:t>
            </w:r>
            <w:r>
              <w:rPr>
                <w:rFonts w:hint="eastAsia" w:ascii="阿里巴巴普惠体" w:hAnsi="阿里巴巴普惠体" w:eastAsia="阿里巴巴普惠体" w:cs="阿里巴巴普惠体"/>
                <w:spacing w:val="-1"/>
                <w:sz w:val="18"/>
              </w:rPr>
              <w:t>）01（</w:t>
            </w:r>
            <w:r>
              <w:rPr>
                <w:rFonts w:hint="eastAsia" w:ascii="阿里巴巴普惠体" w:hAnsi="阿里巴巴普惠体" w:eastAsia="阿里巴巴普惠体" w:cs="阿里巴巴普惠体"/>
                <w:spacing w:val="-3"/>
                <w:sz w:val="18"/>
              </w:rPr>
              <w:t>是否归位：已归位</w:t>
            </w:r>
            <w:r>
              <w:rPr>
                <w:rFonts w:hint="eastAsia" w:ascii="阿里巴巴普惠体" w:hAnsi="阿里巴巴普惠体" w:eastAsia="阿里巴巴普惠体" w:cs="阿里巴巴普惠体"/>
                <w:spacing w:val="-1"/>
                <w:sz w:val="18"/>
              </w:rPr>
              <w:t>）01（</w:t>
            </w:r>
            <w:r>
              <w:rPr>
                <w:rFonts w:hint="eastAsia" w:ascii="阿里巴巴普惠体" w:hAnsi="阿里巴巴普惠体" w:eastAsia="阿里巴巴普惠体" w:cs="阿里巴巴普惠体"/>
                <w:spacing w:val="-3"/>
                <w:sz w:val="18"/>
              </w:rPr>
              <w:t>是否插枪：是</w:t>
            </w:r>
            <w:r>
              <w:rPr>
                <w:rFonts w:hint="eastAsia" w:ascii="阿里巴巴普惠体" w:hAnsi="阿里巴巴普惠体" w:eastAsia="阿里巴巴普惠体" w:cs="阿里巴巴普惠体"/>
                <w:sz w:val="18"/>
              </w:rPr>
              <w:t>）0200（输出电压：0）0000</w:t>
            </w:r>
            <w:r>
              <w:rPr>
                <w:rFonts w:hint="eastAsia" w:ascii="阿里巴巴普惠体" w:hAnsi="阿里巴巴普惠体" w:eastAsia="阿里巴巴普惠体" w:cs="阿里巴巴普惠体"/>
                <w:spacing w:val="-1"/>
                <w:sz w:val="18"/>
              </w:rPr>
              <w:t>（输出电流：</w:t>
            </w:r>
            <w:r>
              <w:rPr>
                <w:rFonts w:hint="eastAsia" w:ascii="阿里巴巴普惠体" w:hAnsi="阿里巴巴普惠体" w:eastAsia="阿里巴巴普惠体" w:cs="阿里巴巴普惠体"/>
                <w:sz w:val="18"/>
              </w:rPr>
              <w:t>0）00（</w:t>
            </w:r>
            <w:r>
              <w:rPr>
                <w:rFonts w:hint="eastAsia" w:ascii="阿里巴巴普惠体" w:hAnsi="阿里巴巴普惠体" w:eastAsia="阿里巴巴普惠体" w:cs="阿里巴巴普惠体"/>
                <w:spacing w:val="-1"/>
                <w:sz w:val="18"/>
              </w:rPr>
              <w:t>枪线温度：</w:t>
            </w:r>
            <w:r>
              <w:rPr>
                <w:rFonts w:hint="eastAsia" w:ascii="阿里巴巴普惠体" w:hAnsi="阿里巴巴普惠体" w:eastAsia="阿里巴巴普惠体" w:cs="阿里巴巴普惠体"/>
                <w:sz w:val="18"/>
              </w:rPr>
              <w:t>10）0000000000000000（</w:t>
            </w:r>
            <w:r>
              <w:rPr>
                <w:rFonts w:hint="eastAsia" w:ascii="阿里巴巴普惠体" w:hAnsi="阿里巴巴普惠体" w:eastAsia="阿里巴巴普惠体" w:cs="阿里巴巴普惠体"/>
                <w:spacing w:val="-2"/>
                <w:sz w:val="18"/>
              </w:rPr>
              <w:t>枪线编码</w:t>
            </w:r>
            <w:r>
              <w:rPr>
                <w:rFonts w:hint="eastAsia" w:ascii="阿里巴巴普惠体" w:hAnsi="阿里巴巴普惠体" w:eastAsia="阿里巴巴普惠体" w:cs="阿里巴巴普惠体"/>
                <w:sz w:val="18"/>
              </w:rPr>
              <w:t>）00（soc：0）00（</w:t>
            </w:r>
            <w:r>
              <w:rPr>
                <w:rFonts w:hint="eastAsia" w:ascii="阿里巴巴普惠体" w:hAnsi="阿里巴巴普惠体" w:eastAsia="阿里巴巴普惠体" w:cs="阿里巴巴普惠体"/>
                <w:spacing w:val="-2"/>
                <w:sz w:val="18"/>
              </w:rPr>
              <w:t>电池组最高温度：0）00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累计充电时间：</w:t>
            </w:r>
            <w:r>
              <w:rPr>
                <w:rFonts w:hint="eastAsia" w:ascii="阿里巴巴普惠体" w:hAnsi="阿里巴巴普惠体" w:eastAsia="阿里巴巴普惠体" w:cs="阿里巴巴普惠体"/>
                <w:sz w:val="18"/>
              </w:rPr>
              <w:t>0）00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剩余时间：</w:t>
            </w:r>
            <w:r>
              <w:rPr>
                <w:rFonts w:hint="eastAsia" w:ascii="阿里巴巴普惠体" w:hAnsi="阿里巴巴普惠体" w:eastAsia="阿里巴巴普惠体" w:cs="阿里巴巴普惠体"/>
                <w:sz w:val="18"/>
              </w:rPr>
              <w:t>0）00 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00 00（</w:t>
            </w:r>
            <w:r>
              <w:rPr>
                <w:rFonts w:hint="eastAsia" w:ascii="阿里巴巴普惠体" w:hAnsi="阿里巴巴普惠体" w:eastAsia="阿里巴巴普惠体" w:cs="阿里巴巴普惠体"/>
                <w:spacing w:val="-1"/>
                <w:sz w:val="18"/>
              </w:rPr>
              <w:t>充电度数：</w:t>
            </w:r>
            <w:r>
              <w:rPr>
                <w:rFonts w:hint="eastAsia" w:ascii="阿里巴巴普惠体" w:hAnsi="阿里巴巴普惠体" w:eastAsia="阿里巴巴普惠体" w:cs="阿里巴巴普惠体"/>
                <w:sz w:val="18"/>
              </w:rPr>
              <w:t>0）00</w:t>
            </w:r>
            <w:r>
              <w:rPr>
                <w:rFonts w:hint="eastAsia" w:ascii="阿里巴巴普惠体" w:hAnsi="阿里巴巴普惠体" w:eastAsia="阿里巴巴普惠体" w:cs="阿里巴巴普惠体"/>
                <w:spacing w:val="-2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1"/>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1"/>
                <w:sz w:val="18"/>
              </w:rPr>
              <w:t xml:space="preserve"> </w:t>
            </w:r>
            <w:r>
              <w:rPr>
                <w:rFonts w:hint="eastAsia" w:ascii="阿里巴巴普惠体" w:hAnsi="阿里巴巴普惠体" w:eastAsia="阿里巴巴普惠体" w:cs="阿里巴巴普惠体"/>
                <w:sz w:val="18"/>
              </w:rPr>
              <w:t>00（计损充电度数：0）00</w:t>
            </w:r>
            <w:r>
              <w:rPr>
                <w:rFonts w:hint="eastAsia" w:ascii="阿里巴巴普惠体" w:hAnsi="阿里巴巴普惠体" w:eastAsia="阿里巴巴普惠体" w:cs="阿里巴巴普惠体"/>
                <w:spacing w:val="-2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3"/>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3"/>
                <w:sz w:val="18"/>
              </w:rPr>
              <w:t xml:space="preserve"> </w:t>
            </w:r>
            <w:r>
              <w:rPr>
                <w:rFonts w:hint="eastAsia" w:ascii="阿里巴巴普惠体" w:hAnsi="阿里巴巴普惠体" w:eastAsia="阿里巴巴普惠体" w:cs="阿里巴巴普惠体"/>
                <w:sz w:val="18"/>
              </w:rPr>
              <w:t>00（已充金额：0）0000（硬件故障：无）9DAC（帧校验域）</w:t>
            </w:r>
          </w:p>
        </w:tc>
      </w:tr>
      <w:tr w14:paraId="09353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6D046943">
            <w:pPr>
              <w:pStyle w:val="12"/>
              <w:spacing w:before="0"/>
              <w:ind w:left="0"/>
              <w:rPr>
                <w:rFonts w:hint="eastAsia" w:ascii="阿里巴巴普惠体" w:hAnsi="阿里巴巴普惠体" w:eastAsia="阿里巴巴普惠体" w:cs="阿里巴巴普惠体"/>
                <w:sz w:val="18"/>
              </w:rPr>
            </w:pPr>
          </w:p>
        </w:tc>
      </w:tr>
      <w:tr w14:paraId="49417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7FB305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C9C32F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3BE525D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31DD046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521FBB42">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2ABE2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DB4EE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1C8EDBB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6FD1653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29B0D0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0B0E6832">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67D57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9AC661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3EFF1C5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C9606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7360AA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1DECBD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67ACD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51788A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69C86A5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6D2FA35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AF54EB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4861F7CC">
            <w:pPr>
              <w:pStyle w:val="12"/>
              <w:spacing w:before="0"/>
              <w:ind w:left="0"/>
              <w:rPr>
                <w:rFonts w:hint="eastAsia" w:ascii="阿里巴巴普惠体" w:hAnsi="阿里巴巴普惠体" w:eastAsia="阿里巴巴普惠体" w:cs="阿里巴巴普惠体"/>
                <w:sz w:val="18"/>
              </w:rPr>
            </w:pPr>
          </w:p>
        </w:tc>
      </w:tr>
      <w:tr w14:paraId="1AD3D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1102" w:type="dxa"/>
          </w:tcPr>
          <w:p w14:paraId="62BF223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7B17AC4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状态</w:t>
            </w:r>
          </w:p>
        </w:tc>
        <w:tc>
          <w:tcPr>
            <w:tcW w:w="1133" w:type="dxa"/>
          </w:tcPr>
          <w:p w14:paraId="3E0E5D5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74290D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42CBFAE">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0x00：离线0x01：故障0x02：空闲0x03：充电需做到变位上送</w:t>
            </w:r>
          </w:p>
        </w:tc>
      </w:tr>
      <w:tr w14:paraId="72F16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6549B7F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067885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枪是否归位</w:t>
            </w:r>
          </w:p>
        </w:tc>
        <w:tc>
          <w:tcPr>
            <w:tcW w:w="1133" w:type="dxa"/>
          </w:tcPr>
          <w:p w14:paraId="7CDB88B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142EAB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316A44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否 0x01 是 0x02 未知（无法检测到枪是否插回枪座即未知）</w:t>
            </w:r>
          </w:p>
        </w:tc>
      </w:tr>
      <w:tr w14:paraId="2C5F4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37F6473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766F4CB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是否插枪</w:t>
            </w:r>
          </w:p>
        </w:tc>
        <w:tc>
          <w:tcPr>
            <w:tcW w:w="1133" w:type="dxa"/>
          </w:tcPr>
          <w:p w14:paraId="4B30E66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A34C79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2FFC89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w:t>
            </w:r>
            <w:r>
              <w:rPr>
                <w:rFonts w:hint="eastAsia" w:ascii="阿里巴巴普惠体" w:hAnsi="阿里巴巴普惠体" w:eastAsia="阿里巴巴普惠体" w:cs="阿里巴巴普惠体"/>
                <w:spacing w:val="-16"/>
                <w:sz w:val="18"/>
              </w:rPr>
              <w:t xml:space="preserve"> 否 </w:t>
            </w:r>
            <w:r>
              <w:rPr>
                <w:rFonts w:hint="eastAsia" w:ascii="阿里巴巴普惠体" w:hAnsi="阿里巴巴普惠体" w:eastAsia="阿里巴巴普惠体" w:cs="阿里巴巴普惠体"/>
                <w:sz w:val="18"/>
              </w:rPr>
              <w:t>0x01</w:t>
            </w:r>
            <w:r>
              <w:rPr>
                <w:rFonts w:hint="eastAsia" w:ascii="阿里巴巴普惠体" w:hAnsi="阿里巴巴普惠体" w:eastAsia="阿里巴巴普惠体" w:cs="阿里巴巴普惠体"/>
                <w:spacing w:val="-22"/>
                <w:sz w:val="18"/>
              </w:rPr>
              <w:t xml:space="preserve"> 是</w:t>
            </w:r>
            <w:r>
              <w:rPr>
                <w:rFonts w:hint="eastAsia" w:ascii="阿里巴巴普惠体" w:hAnsi="阿里巴巴普惠体" w:eastAsia="阿里巴巴普惠体" w:cs="阿里巴巴普惠体"/>
                <w:sz w:val="18"/>
              </w:rPr>
              <w:t>需做到变位上送</w:t>
            </w:r>
          </w:p>
        </w:tc>
      </w:tr>
      <w:tr w14:paraId="2D749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38C80F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4294DE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输出电压</w:t>
            </w:r>
          </w:p>
        </w:tc>
        <w:tc>
          <w:tcPr>
            <w:tcW w:w="1133" w:type="dxa"/>
          </w:tcPr>
          <w:p w14:paraId="37C3D37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86EAAE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07FB3BE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精确到小数点后一位；待机置零</w:t>
            </w:r>
          </w:p>
        </w:tc>
      </w:tr>
      <w:tr w14:paraId="56CE1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75B1C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429980E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输出电流</w:t>
            </w:r>
          </w:p>
        </w:tc>
        <w:tc>
          <w:tcPr>
            <w:tcW w:w="1133" w:type="dxa"/>
          </w:tcPr>
          <w:p w14:paraId="31E9AD7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97C4E2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2A8B5BE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精确到小数点后一位；待机置零</w:t>
            </w:r>
          </w:p>
        </w:tc>
      </w:tr>
      <w:tr w14:paraId="34BB5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77999962">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1183D6B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枪线温度</w:t>
            </w:r>
          </w:p>
        </w:tc>
        <w:tc>
          <w:tcPr>
            <w:tcW w:w="1133" w:type="dxa"/>
          </w:tcPr>
          <w:p w14:paraId="161A825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554C9F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BD88531">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整形，偏移量-50；待机置零</w:t>
            </w:r>
          </w:p>
        </w:tc>
      </w:tr>
      <w:tr w14:paraId="0DAA3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6B6C70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3068818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枪线编码</w:t>
            </w:r>
          </w:p>
        </w:tc>
        <w:tc>
          <w:tcPr>
            <w:tcW w:w="1133" w:type="dxa"/>
          </w:tcPr>
          <w:p w14:paraId="71B686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9A5615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5EEA7D9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没有置零</w:t>
            </w:r>
          </w:p>
        </w:tc>
      </w:tr>
      <w:tr w14:paraId="6B2FA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4FDF1B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tcPr>
          <w:p w14:paraId="29A0527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SOC</w:t>
            </w:r>
          </w:p>
        </w:tc>
        <w:tc>
          <w:tcPr>
            <w:tcW w:w="1133" w:type="dxa"/>
          </w:tcPr>
          <w:p w14:paraId="5DA8CA1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94F5CC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8B9C011">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待机置零；交流桩置零</w:t>
            </w:r>
          </w:p>
        </w:tc>
      </w:tr>
      <w:tr w14:paraId="601D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697FB1F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tcPr>
          <w:p w14:paraId="1F0F13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电池组最高温度</w:t>
            </w:r>
          </w:p>
        </w:tc>
        <w:tc>
          <w:tcPr>
            <w:tcW w:w="1133" w:type="dxa"/>
          </w:tcPr>
          <w:p w14:paraId="499F70B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619189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1B6203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整形，偏移量-50 ºC；待机置零；交流桩置零</w:t>
            </w:r>
          </w:p>
        </w:tc>
      </w:tr>
      <w:tr w14:paraId="553BC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5A20F6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tcPr>
          <w:p w14:paraId="2C73317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累计充电时间</w:t>
            </w:r>
          </w:p>
        </w:tc>
        <w:tc>
          <w:tcPr>
            <w:tcW w:w="1133" w:type="dxa"/>
          </w:tcPr>
          <w:p w14:paraId="37D5CCE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BECFF2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03D1B90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单位：min；待机置零</w:t>
            </w:r>
          </w:p>
        </w:tc>
      </w:tr>
      <w:tr w14:paraId="5B34A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45D30B4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14</w:t>
            </w:r>
          </w:p>
        </w:tc>
        <w:tc>
          <w:tcPr>
            <w:tcW w:w="2552" w:type="dxa"/>
          </w:tcPr>
          <w:p w14:paraId="1CCFB8A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剩余时间</w:t>
            </w:r>
          </w:p>
        </w:tc>
        <w:tc>
          <w:tcPr>
            <w:tcW w:w="1133" w:type="dxa"/>
          </w:tcPr>
          <w:p w14:paraId="3EBC0D2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DE4B81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6BAF1A3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单位：min；待机置零、交流桩置零</w:t>
            </w:r>
          </w:p>
        </w:tc>
      </w:tr>
      <w:tr w14:paraId="7CE42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17E650C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15</w:t>
            </w:r>
          </w:p>
        </w:tc>
        <w:tc>
          <w:tcPr>
            <w:tcW w:w="2552" w:type="dxa"/>
          </w:tcPr>
          <w:p w14:paraId="70C9381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充电度数</w:t>
            </w:r>
          </w:p>
        </w:tc>
        <w:tc>
          <w:tcPr>
            <w:tcW w:w="1133" w:type="dxa"/>
          </w:tcPr>
          <w:p w14:paraId="1E2F3D3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FFDDAB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6A19ECF0">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精确到小数点后四位；待机置零</w:t>
            </w:r>
          </w:p>
        </w:tc>
      </w:tr>
      <w:tr w14:paraId="53916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1C2B33D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552" w:type="dxa"/>
          </w:tcPr>
          <w:p w14:paraId="6AF8DB1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计损充电度数</w:t>
            </w:r>
          </w:p>
        </w:tc>
        <w:tc>
          <w:tcPr>
            <w:tcW w:w="1133" w:type="dxa"/>
          </w:tcPr>
          <w:p w14:paraId="67E2C7B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D52152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4381930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精确到小数点后四位；待机置零未设置计损比例时等于充电度数</w:t>
            </w:r>
          </w:p>
        </w:tc>
      </w:tr>
      <w:tr w14:paraId="69866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AA9041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17</w:t>
            </w:r>
          </w:p>
        </w:tc>
        <w:tc>
          <w:tcPr>
            <w:tcW w:w="2552" w:type="dxa"/>
          </w:tcPr>
          <w:p w14:paraId="5BE909E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已充金额</w:t>
            </w:r>
          </w:p>
        </w:tc>
        <w:tc>
          <w:tcPr>
            <w:tcW w:w="1133" w:type="dxa"/>
          </w:tcPr>
          <w:p w14:paraId="67997C1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367AE6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15B316C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精确到小数点后四位；待机置零（电费+服务费）*</w:t>
            </w:r>
            <w:r>
              <w:rPr>
                <w:rFonts w:hint="eastAsia" w:ascii="阿里巴巴普惠体" w:hAnsi="阿里巴巴普惠体" w:eastAsia="阿里巴巴普惠体" w:cs="阿里巴巴普惠体"/>
                <w:spacing w:val="-1"/>
                <w:sz w:val="18"/>
              </w:rPr>
              <w:t>计损充电度数</w:t>
            </w:r>
          </w:p>
        </w:tc>
      </w:tr>
      <w:tr w14:paraId="513E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3" w:hRule="atLeast"/>
        </w:trPr>
        <w:tc>
          <w:tcPr>
            <w:tcW w:w="1102" w:type="dxa"/>
          </w:tcPr>
          <w:p w14:paraId="054CBA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18</w:t>
            </w:r>
          </w:p>
        </w:tc>
        <w:tc>
          <w:tcPr>
            <w:tcW w:w="2552" w:type="dxa"/>
          </w:tcPr>
          <w:p w14:paraId="300D92A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硬件故障</w:t>
            </w:r>
          </w:p>
        </w:tc>
        <w:tc>
          <w:tcPr>
            <w:tcW w:w="1133" w:type="dxa"/>
          </w:tcPr>
          <w:p w14:paraId="7B6CC1D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659D93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3829A6E8">
            <w:pPr>
              <w:pStyle w:val="12"/>
              <w:spacing w:line="324" w:lineRule="auto"/>
              <w:ind w:left="106" w:right="97"/>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Bit</w:t>
            </w:r>
            <w:r>
              <w:rPr>
                <w:rFonts w:hint="eastAsia" w:ascii="阿里巴巴普惠体" w:hAnsi="阿里巴巴普惠体" w:eastAsia="阿里巴巴普惠体" w:cs="阿里巴巴普惠体"/>
                <w:spacing w:val="-12"/>
                <w:sz w:val="18"/>
              </w:rPr>
              <w:t xml:space="preserve"> 位表示</w:t>
            </w:r>
            <w:r>
              <w:rPr>
                <w:rFonts w:hint="eastAsia" w:ascii="阿里巴巴普惠体" w:hAnsi="阿里巴巴普惠体" w:eastAsia="阿里巴巴普惠体" w:cs="阿里巴巴普惠体"/>
                <w:sz w:val="18"/>
              </w:rPr>
              <w:t>（0</w:t>
            </w:r>
            <w:r>
              <w:rPr>
                <w:rFonts w:hint="eastAsia" w:ascii="阿里巴巴普惠体" w:hAnsi="阿里巴巴普惠体" w:eastAsia="阿里巴巴普惠体" w:cs="阿里巴巴普惠体"/>
                <w:spacing w:val="-30"/>
                <w:sz w:val="18"/>
              </w:rPr>
              <w:t xml:space="preserve"> 否 </w:t>
            </w: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21"/>
                <w:sz w:val="18"/>
              </w:rPr>
              <w:t xml:space="preserve"> 是</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6"/>
                <w:sz w:val="18"/>
              </w:rPr>
              <w:t>低位到</w:t>
            </w:r>
            <w:r>
              <w:rPr>
                <w:rFonts w:hint="eastAsia" w:ascii="阿里巴巴普惠体" w:hAnsi="阿里巴巴普惠体" w:eastAsia="阿里巴巴普惠体" w:cs="阿里巴巴普惠体"/>
                <w:sz w:val="18"/>
              </w:rPr>
              <w:t>高 位 顺 序             Bit1：急停按钮动作故障； Bit2：无可用整流模块；  Bit3：出风口温度过高；  Bit4：交流防雷故障；    Bit5</w:t>
            </w:r>
            <w:r>
              <w:rPr>
                <w:rFonts w:hint="eastAsia" w:ascii="阿里巴巴普惠体" w:hAnsi="阿里巴巴普惠体" w:eastAsia="阿里巴巴普惠体" w:cs="阿里巴巴普惠体"/>
                <w:spacing w:val="6"/>
                <w:sz w:val="18"/>
              </w:rPr>
              <w:t xml:space="preserve">：交直流模块 </w:t>
            </w:r>
            <w:r>
              <w:rPr>
                <w:rFonts w:hint="eastAsia" w:ascii="阿里巴巴普惠体" w:hAnsi="阿里巴巴普惠体" w:eastAsia="阿里巴巴普惠体" w:cs="阿里巴巴普惠体"/>
                <w:sz w:val="18"/>
              </w:rPr>
              <w:t>DC20</w:t>
            </w:r>
            <w:r>
              <w:rPr>
                <w:rFonts w:hint="eastAsia" w:ascii="阿里巴巴普惠体" w:hAnsi="阿里巴巴普惠体" w:eastAsia="阿里巴巴普惠体" w:cs="阿里巴巴普惠体"/>
                <w:spacing w:val="8"/>
                <w:sz w:val="18"/>
              </w:rPr>
              <w:t xml:space="preserve"> 通信中</w:t>
            </w:r>
            <w:r>
              <w:rPr>
                <w:rFonts w:hint="eastAsia" w:ascii="阿里巴巴普惠体" w:hAnsi="阿里巴巴普惠体" w:eastAsia="阿里巴巴普惠体" w:cs="阿里巴巴普惠体"/>
                <w:sz w:val="18"/>
              </w:rPr>
              <w:t>断；Bit6：绝缘检测模块 FC08 通信中断；Bit7：电度表通信中断； Bit8：读卡器通信中断； Bit9：RC10 通信中断； Bit10：风扇调速板故障； Bit11：直流熔断器故障； Bit12：高压接触器故障；Bit13：门打开；</w:t>
            </w:r>
          </w:p>
        </w:tc>
      </w:tr>
    </w:tbl>
    <w:p w14:paraId="1AE314DB">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充电握手</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1716"/>
        <w:gridCol w:w="1304"/>
        <w:gridCol w:w="665"/>
        <w:gridCol w:w="800"/>
        <w:gridCol w:w="336"/>
        <w:gridCol w:w="2835"/>
      </w:tblGrid>
      <w:tr w14:paraId="69765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04FCC3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3"/>
          </w:tcPr>
          <w:p w14:paraId="7BA8D37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0x15</w:t>
            </w:r>
          </w:p>
        </w:tc>
        <w:tc>
          <w:tcPr>
            <w:tcW w:w="1136" w:type="dxa"/>
            <w:gridSpan w:val="2"/>
          </w:tcPr>
          <w:p w14:paraId="081B3A8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6D6E7889">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2C11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EE45EF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6"/>
          </w:tcPr>
          <w:p w14:paraId="33FBA9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充电握手阶段报文</w:t>
            </w:r>
          </w:p>
        </w:tc>
      </w:tr>
      <w:tr w14:paraId="79A5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481F53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6"/>
          </w:tcPr>
          <w:p w14:paraId="3509A4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4B</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0015</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15</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z w:val="18"/>
              </w:rPr>
              <w:t>3201020000000011151116155535026</w:t>
            </w:r>
            <w:r>
              <w:rPr>
                <w:rFonts w:hint="eastAsia" w:ascii="阿里巴巴普惠体" w:hAnsi="阿里巴巴普惠体" w:eastAsia="阿里巴巴普惠体" w:cs="阿里巴巴普惠体"/>
                <w:spacing w:val="-74"/>
                <w:sz w:val="18"/>
              </w:rPr>
              <w:t xml:space="preserve"> </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1"/>
                <w:sz w:val="18"/>
              </w:rPr>
              <w:t xml:space="preserve"> 交易流水号</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74"/>
                <w:sz w:val="18"/>
              </w:rPr>
              <w:t xml:space="preserve"> </w:t>
            </w:r>
            <w:r>
              <w:rPr>
                <w:rFonts w:hint="eastAsia" w:ascii="阿里巴巴普惠体" w:hAnsi="阿里巴巴普惠体" w:eastAsia="阿里巴巴普惠体" w:cs="阿里巴巴普惠体"/>
                <w:sz w:val="18"/>
              </w:rPr>
              <w:t>32010200000001</w:t>
            </w:r>
            <w:r>
              <w:rPr>
                <w:rFonts w:hint="eastAsia" w:ascii="阿里巴巴普惠体" w:hAnsi="阿里巴巴普惠体" w:eastAsia="阿里巴巴普惠体" w:cs="阿里巴巴普惠体"/>
                <w:spacing w:val="-72"/>
                <w:sz w:val="18"/>
              </w:rPr>
              <w:t xml:space="preserve"> </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6"/>
                <w:sz w:val="18"/>
              </w:rPr>
              <w:t xml:space="preserve"> 桩编码</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72"/>
                <w:sz w:val="18"/>
              </w:rPr>
              <w:t xml:space="preserve"> </w:t>
            </w:r>
            <w:r>
              <w:rPr>
                <w:rFonts w:hint="eastAsia" w:ascii="阿里巴巴普惠体" w:hAnsi="阿里巴巴普惠体" w:eastAsia="阿里巴巴普惠体" w:cs="阿里巴巴普惠体"/>
                <w:sz w:val="18"/>
              </w:rPr>
              <w:t>01</w:t>
            </w:r>
            <w:r>
              <w:rPr>
                <w:rFonts w:hint="eastAsia" w:ascii="阿里巴巴普惠体" w:hAnsi="阿里巴巴普惠体" w:eastAsia="阿里巴巴普惠体" w:cs="阿里巴巴普惠体"/>
                <w:spacing w:val="-75"/>
                <w:sz w:val="18"/>
              </w:rPr>
              <w:t xml:space="preserve"> </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13"/>
                <w:sz w:val="18"/>
              </w:rPr>
              <w:t xml:space="preserve"> 枪号</w:t>
            </w:r>
            <w:r>
              <w:rPr>
                <w:rFonts w:hint="eastAsia" w:ascii="阿里巴巴普惠体" w:hAnsi="阿里巴巴普惠体" w:eastAsia="阿里巴巴普惠体" w:cs="阿里巴巴普惠体"/>
                <w:sz w:val="18"/>
              </w:rPr>
              <w:t>）000000(BMS</w:t>
            </w:r>
            <w:r>
              <w:rPr>
                <w:rFonts w:hint="eastAsia" w:ascii="阿里巴巴普惠体" w:hAnsi="阿里巴巴普惠体" w:eastAsia="阿里巴巴普惠体" w:cs="阿里巴巴普惠体"/>
                <w:spacing w:val="3"/>
                <w:sz w:val="18"/>
              </w:rPr>
              <w:t xml:space="preserve"> 通信协议版本号)</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21"/>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2"/>
                <w:sz w:val="18"/>
              </w:rPr>
              <w:t xml:space="preserve"> 电池类型)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43"/>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4"/>
                <w:sz w:val="18"/>
              </w:rPr>
              <w:t xml:space="preserve"> 整车动力蓄电池系统额定容量)</w:t>
            </w:r>
            <w:r>
              <w:rPr>
                <w:rFonts w:hint="eastAsia" w:ascii="阿里巴巴普惠体" w:hAnsi="阿里巴巴普惠体" w:eastAsia="阿里巴巴普惠体" w:cs="阿里巴巴普惠体"/>
                <w:sz w:val="18"/>
              </w:rPr>
              <w:t>0000(BMS 整车动力蓄电池系统额定总电压) 00000000(BMS 电池生产厂商名称) 00000000(BMS 电池组序号) 00(BMS 电池组生产日期年)00(BMS 电池组生产日期月)00(BMS 电池组生产日期日 )000000(BMS 电 池 组 充 电 次 数 )00(BMS 电 池 组 产 权 标 识 )00( 预 留 位 ) 0000000000000000000000000000000000 (BMS 车辆识别码) 0000000000000000(BMS 软件版本号) FED2（帧校验域）</w:t>
            </w:r>
          </w:p>
        </w:tc>
      </w:tr>
      <w:tr w14:paraId="46A6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8758" w:type="dxa"/>
            <w:gridSpan w:val="7"/>
          </w:tcPr>
          <w:p w14:paraId="4EC25067">
            <w:pPr>
              <w:pStyle w:val="12"/>
              <w:rPr>
                <w:rFonts w:hint="eastAsia" w:ascii="阿里巴巴普惠体" w:hAnsi="阿里巴巴普惠体" w:eastAsia="阿里巴巴普惠体" w:cs="阿里巴巴普惠体"/>
                <w:sz w:val="18"/>
              </w:rPr>
            </w:pPr>
          </w:p>
        </w:tc>
      </w:tr>
      <w:tr w14:paraId="7E29D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66088209">
            <w:pPr>
              <w:pStyle w:val="12"/>
              <w:ind w:left="107" w:leftChars="0"/>
              <w:rPr>
                <w:rFonts w:hint="eastAsia" w:ascii="阿里巴巴普惠体" w:hAnsi="阿里巴巴普惠体" w:eastAsia="阿里巴巴普惠体" w:cs="阿里巴巴普惠体"/>
                <w:b/>
                <w:sz w:val="18"/>
                <w:szCs w:val="22"/>
                <w:lang w:val="zh-CN" w:eastAsia="zh-CN" w:bidi="zh-CN"/>
              </w:rPr>
            </w:pPr>
            <w:r>
              <w:rPr>
                <w:rFonts w:hint="eastAsia" w:ascii="阿里巴巴普惠体" w:hAnsi="阿里巴巴普惠体" w:eastAsia="阿里巴巴普惠体" w:cs="阿里巴巴普惠体"/>
                <w:b/>
                <w:sz w:val="18"/>
              </w:rPr>
              <w:t>序号</w:t>
            </w:r>
          </w:p>
        </w:tc>
        <w:tc>
          <w:tcPr>
            <w:tcW w:w="1716" w:type="dxa"/>
            <w:vAlign w:val="top"/>
          </w:tcPr>
          <w:p w14:paraId="7B87EB02">
            <w:pPr>
              <w:pStyle w:val="12"/>
              <w:ind w:left="107" w:leftChars="0"/>
              <w:rPr>
                <w:rFonts w:hint="eastAsia" w:ascii="阿里巴巴普惠体" w:hAnsi="阿里巴巴普惠体" w:eastAsia="阿里巴巴普惠体" w:cs="阿里巴巴普惠体"/>
                <w:b/>
                <w:sz w:val="18"/>
                <w:szCs w:val="22"/>
                <w:lang w:val="zh-CN" w:eastAsia="zh-CN" w:bidi="zh-CN"/>
              </w:rPr>
            </w:pPr>
            <w:r>
              <w:rPr>
                <w:rFonts w:hint="eastAsia" w:ascii="阿里巴巴普惠体" w:hAnsi="阿里巴巴普惠体" w:eastAsia="阿里巴巴普惠体" w:cs="阿里巴巴普惠体"/>
                <w:b/>
                <w:sz w:val="18"/>
              </w:rPr>
              <w:t>参数名称</w:t>
            </w:r>
          </w:p>
        </w:tc>
        <w:tc>
          <w:tcPr>
            <w:tcW w:w="1304" w:type="dxa"/>
            <w:vAlign w:val="top"/>
          </w:tcPr>
          <w:p w14:paraId="1F07BDA8">
            <w:pPr>
              <w:pStyle w:val="12"/>
              <w:ind w:left="107" w:leftChars="0"/>
              <w:rPr>
                <w:rFonts w:hint="eastAsia" w:ascii="阿里巴巴普惠体" w:hAnsi="阿里巴巴普惠体" w:eastAsia="阿里巴巴普惠体" w:cs="阿里巴巴普惠体"/>
                <w:b/>
                <w:sz w:val="18"/>
                <w:szCs w:val="22"/>
                <w:lang w:val="zh-CN" w:eastAsia="zh-CN" w:bidi="zh-CN"/>
              </w:rPr>
            </w:pPr>
            <w:r>
              <w:rPr>
                <w:rFonts w:hint="eastAsia" w:ascii="阿里巴巴普惠体" w:hAnsi="阿里巴巴普惠体" w:eastAsia="阿里巴巴普惠体" w:cs="阿里巴巴普惠体"/>
                <w:b/>
                <w:sz w:val="18"/>
              </w:rPr>
              <w:t>数据类型</w:t>
            </w:r>
          </w:p>
        </w:tc>
        <w:tc>
          <w:tcPr>
            <w:tcW w:w="1465" w:type="dxa"/>
            <w:gridSpan w:val="2"/>
            <w:vAlign w:val="top"/>
          </w:tcPr>
          <w:p w14:paraId="73557B9A">
            <w:pPr>
              <w:pStyle w:val="12"/>
              <w:ind w:left="107" w:leftChars="0"/>
              <w:rPr>
                <w:rFonts w:hint="eastAsia" w:ascii="阿里巴巴普惠体" w:hAnsi="阿里巴巴普惠体" w:eastAsia="阿里巴巴普惠体" w:cs="阿里巴巴普惠体"/>
                <w:b/>
                <w:sz w:val="18"/>
                <w:szCs w:val="22"/>
                <w:lang w:val="zh-CN" w:eastAsia="zh-CN" w:bidi="zh-CN"/>
              </w:rPr>
            </w:pPr>
            <w:r>
              <w:rPr>
                <w:rFonts w:hint="eastAsia" w:ascii="阿里巴巴普惠体" w:hAnsi="阿里巴巴普惠体" w:eastAsia="阿里巴巴普惠体" w:cs="阿里巴巴普惠体"/>
                <w:b/>
                <w:sz w:val="18"/>
              </w:rPr>
              <w:t>长度(Byte)</w:t>
            </w:r>
          </w:p>
        </w:tc>
        <w:tc>
          <w:tcPr>
            <w:tcW w:w="3171" w:type="dxa"/>
            <w:gridSpan w:val="2"/>
            <w:vAlign w:val="top"/>
          </w:tcPr>
          <w:p w14:paraId="0100C429">
            <w:pPr>
              <w:pStyle w:val="12"/>
              <w:ind w:left="106" w:leftChars="0"/>
              <w:rPr>
                <w:rFonts w:hint="eastAsia" w:ascii="阿里巴巴普惠体" w:hAnsi="阿里巴巴普惠体" w:eastAsia="阿里巴巴普惠体" w:cs="阿里巴巴普惠体"/>
                <w:b/>
                <w:sz w:val="18"/>
                <w:szCs w:val="22"/>
                <w:lang w:val="zh-CN" w:eastAsia="zh-CN" w:bidi="zh-CN"/>
              </w:rPr>
            </w:pPr>
            <w:r>
              <w:rPr>
                <w:rFonts w:hint="eastAsia" w:ascii="阿里巴巴普惠体" w:hAnsi="阿里巴巴普惠体" w:eastAsia="阿里巴巴普惠体" w:cs="阿里巴巴普惠体"/>
                <w:b/>
                <w:sz w:val="18"/>
              </w:rPr>
              <w:t>备注</w:t>
            </w:r>
          </w:p>
        </w:tc>
      </w:tr>
      <w:tr w14:paraId="5828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2614B35F">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1716" w:type="dxa"/>
            <w:vAlign w:val="top"/>
          </w:tcPr>
          <w:p w14:paraId="3B48CEF1">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交易流水号</w:t>
            </w:r>
          </w:p>
        </w:tc>
        <w:tc>
          <w:tcPr>
            <w:tcW w:w="1304" w:type="dxa"/>
            <w:vAlign w:val="top"/>
          </w:tcPr>
          <w:p w14:paraId="25D970AD">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BCD 码</w:t>
            </w:r>
          </w:p>
        </w:tc>
        <w:tc>
          <w:tcPr>
            <w:tcW w:w="1465" w:type="dxa"/>
            <w:gridSpan w:val="2"/>
            <w:vAlign w:val="top"/>
          </w:tcPr>
          <w:p w14:paraId="59D5D181">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16</w:t>
            </w:r>
          </w:p>
        </w:tc>
        <w:tc>
          <w:tcPr>
            <w:tcW w:w="3171" w:type="dxa"/>
            <w:gridSpan w:val="2"/>
            <w:vAlign w:val="top"/>
          </w:tcPr>
          <w:p w14:paraId="1D876350">
            <w:pPr>
              <w:pStyle w:val="12"/>
              <w:spacing w:before="40"/>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见名词解释</w:t>
            </w:r>
          </w:p>
        </w:tc>
      </w:tr>
      <w:tr w14:paraId="5660D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0DF6A0F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2</w:t>
            </w:r>
          </w:p>
        </w:tc>
        <w:tc>
          <w:tcPr>
            <w:tcW w:w="1716" w:type="dxa"/>
            <w:vAlign w:val="top"/>
          </w:tcPr>
          <w:p w14:paraId="396331D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桩编号</w:t>
            </w:r>
          </w:p>
        </w:tc>
        <w:tc>
          <w:tcPr>
            <w:tcW w:w="1304" w:type="dxa"/>
            <w:vAlign w:val="top"/>
          </w:tcPr>
          <w:p w14:paraId="77EC6841">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BCD 码</w:t>
            </w:r>
          </w:p>
        </w:tc>
        <w:tc>
          <w:tcPr>
            <w:tcW w:w="1465" w:type="dxa"/>
            <w:gridSpan w:val="2"/>
            <w:vAlign w:val="top"/>
          </w:tcPr>
          <w:p w14:paraId="2E61928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7</w:t>
            </w:r>
          </w:p>
        </w:tc>
        <w:tc>
          <w:tcPr>
            <w:tcW w:w="3171" w:type="dxa"/>
            <w:gridSpan w:val="2"/>
            <w:vAlign w:val="top"/>
          </w:tcPr>
          <w:p w14:paraId="255E3BF8">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不足 7 位补 0</w:t>
            </w:r>
          </w:p>
        </w:tc>
      </w:tr>
      <w:tr w14:paraId="1A1B2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1B088E7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3</w:t>
            </w:r>
          </w:p>
        </w:tc>
        <w:tc>
          <w:tcPr>
            <w:tcW w:w="1716" w:type="dxa"/>
            <w:vAlign w:val="top"/>
          </w:tcPr>
          <w:p w14:paraId="1E1A494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枪号</w:t>
            </w:r>
          </w:p>
        </w:tc>
        <w:tc>
          <w:tcPr>
            <w:tcW w:w="1304" w:type="dxa"/>
            <w:vAlign w:val="top"/>
          </w:tcPr>
          <w:p w14:paraId="3C1D362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BCD 码</w:t>
            </w:r>
          </w:p>
        </w:tc>
        <w:tc>
          <w:tcPr>
            <w:tcW w:w="1465" w:type="dxa"/>
            <w:gridSpan w:val="2"/>
            <w:vAlign w:val="top"/>
          </w:tcPr>
          <w:p w14:paraId="2D32B7F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01D33B26">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r>
      <w:tr w14:paraId="0DE6B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49DA0DBB">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4</w:t>
            </w:r>
          </w:p>
        </w:tc>
        <w:tc>
          <w:tcPr>
            <w:tcW w:w="1716" w:type="dxa"/>
            <w:vAlign w:val="top"/>
          </w:tcPr>
          <w:p w14:paraId="55E543F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通信协议版本号</w:t>
            </w:r>
          </w:p>
        </w:tc>
        <w:tc>
          <w:tcPr>
            <w:tcW w:w="1304" w:type="dxa"/>
            <w:vAlign w:val="top"/>
          </w:tcPr>
          <w:p w14:paraId="5ED8744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40B4C26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3</w:t>
            </w:r>
          </w:p>
        </w:tc>
        <w:tc>
          <w:tcPr>
            <w:tcW w:w="3171" w:type="dxa"/>
            <w:gridSpan w:val="2"/>
            <w:vAlign w:val="top"/>
          </w:tcPr>
          <w:p w14:paraId="29224174">
            <w:pPr>
              <w:pStyle w:val="12"/>
              <w:spacing w:line="324" w:lineRule="auto"/>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 xml:space="preserve">当前版本为 </w:t>
            </w:r>
            <w:r>
              <w:rPr>
                <w:rFonts w:hint="eastAsia" w:ascii="阿里巴巴普惠体" w:hAnsi="阿里巴巴普惠体" w:eastAsia="阿里巴巴普惠体" w:cs="阿里巴巴普惠体"/>
                <w:spacing w:val="1"/>
                <w:sz w:val="18"/>
              </w:rPr>
              <w:t>V</w:t>
            </w:r>
            <w:r>
              <w:rPr>
                <w:rFonts w:hint="eastAsia" w:ascii="阿里巴巴普惠体" w:hAnsi="阿里巴巴普惠体" w:eastAsia="阿里巴巴普惠体" w:cs="阿里巴巴普惠体"/>
                <w:spacing w:val="-2"/>
                <w:sz w:val="18"/>
              </w:rPr>
              <w:t>1</w:t>
            </w:r>
            <w:r>
              <w:rPr>
                <w:rFonts w:hint="eastAsia" w:ascii="阿里巴巴普惠体" w:hAnsi="阿里巴巴普惠体" w:eastAsia="阿里巴巴普惠体" w:cs="阿里巴巴普惠体"/>
                <w:spacing w:val="1"/>
                <w:sz w:val="18"/>
              </w:rPr>
              <w:t>.1</w:t>
            </w:r>
            <w:r>
              <w:rPr>
                <w:rFonts w:hint="eastAsia" w:ascii="阿里巴巴普惠体" w:hAnsi="阿里巴巴普惠体" w:eastAsia="阿里巴巴普惠体" w:cs="阿里巴巴普惠体"/>
                <w:spacing w:val="-36"/>
                <w:sz w:val="18"/>
              </w:rPr>
              <w:t>，表示为：</w:t>
            </w:r>
            <w:r>
              <w:rPr>
                <w:rFonts w:hint="eastAsia" w:ascii="阿里巴巴普惠体" w:hAnsi="阿里巴巴普惠体" w:eastAsia="阿里巴巴普惠体" w:cs="阿里巴巴普惠体"/>
                <w:spacing w:val="-4"/>
                <w:sz w:val="18"/>
              </w:rPr>
              <w:t>b</w:t>
            </w:r>
            <w:r>
              <w:rPr>
                <w:rFonts w:hint="eastAsia" w:ascii="阿里巴巴普惠体" w:hAnsi="阿里巴巴普惠体" w:eastAsia="阿里巴巴普惠体" w:cs="阿里巴巴普惠体"/>
                <w:spacing w:val="-1"/>
                <w:sz w:val="18"/>
              </w:rPr>
              <w:t>y</w:t>
            </w:r>
            <w:r>
              <w:rPr>
                <w:rFonts w:hint="eastAsia" w:ascii="阿里巴巴普惠体" w:hAnsi="阿里巴巴普惠体" w:eastAsia="阿里巴巴普惠体" w:cs="阿里巴巴普惠体"/>
                <w:spacing w:val="-4"/>
                <w:sz w:val="18"/>
              </w:rPr>
              <w:t>te</w:t>
            </w:r>
            <w:r>
              <w:rPr>
                <w:rFonts w:hint="eastAsia" w:ascii="阿里巴巴普惠体" w:hAnsi="阿里巴巴普惠体" w:eastAsia="阿里巴巴普惠体" w:cs="阿里巴巴普惠体"/>
                <w:spacing w:val="-1"/>
                <w:sz w:val="18"/>
              </w:rPr>
              <w:t>3</w:t>
            </w:r>
            <w:r>
              <w:rPr>
                <w:rFonts w:hint="eastAsia" w:ascii="阿里巴巴普惠体" w:hAnsi="阿里巴巴普惠体" w:eastAsia="阿里巴巴普惠体" w:cs="阿里巴巴普惠体"/>
                <w:spacing w:val="-2"/>
                <w:sz w:val="18"/>
              </w:rPr>
              <w:t>，</w:t>
            </w:r>
            <w:r>
              <w:rPr>
                <w:rFonts w:hint="eastAsia" w:ascii="阿里巴巴普惠体" w:hAnsi="阿里巴巴普惠体" w:eastAsia="阿里巴巴普惠体" w:cs="阿里巴巴普惠体"/>
                <w:sz w:val="18"/>
              </w:rPr>
              <w:t xml:space="preserve"> byte2—0001H；byte1—01H</w:t>
            </w:r>
          </w:p>
        </w:tc>
      </w:tr>
      <w:tr w14:paraId="74888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72C03ED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5</w:t>
            </w:r>
          </w:p>
        </w:tc>
        <w:tc>
          <w:tcPr>
            <w:tcW w:w="1716" w:type="dxa"/>
            <w:vAlign w:val="top"/>
          </w:tcPr>
          <w:p w14:paraId="1FB2311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电池类型</w:t>
            </w:r>
          </w:p>
        </w:tc>
        <w:tc>
          <w:tcPr>
            <w:tcW w:w="1304" w:type="dxa"/>
            <w:vAlign w:val="top"/>
          </w:tcPr>
          <w:p w14:paraId="70F4242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7B14269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548495E3">
            <w:pPr>
              <w:pStyle w:val="12"/>
              <w:spacing w:line="324" w:lineRule="auto"/>
              <w:ind w:left="106" w:leftChars="0" w:right="96" w:rightChars="0"/>
              <w:jc w:val="both"/>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pacing w:val="9"/>
                <w:sz w:val="18"/>
              </w:rPr>
              <w:t>电池类型</w:t>
            </w:r>
            <w:r>
              <w:rPr>
                <w:rFonts w:hint="eastAsia" w:ascii="阿里巴巴普惠体" w:hAnsi="阿里巴巴普惠体" w:eastAsia="阿里巴巴普惠体" w:cs="阿里巴巴普惠体"/>
                <w:spacing w:val="2"/>
                <w:sz w:val="18"/>
              </w:rPr>
              <w:t>,01H</w:t>
            </w:r>
            <w:r>
              <w:rPr>
                <w:rFonts w:hint="eastAsia" w:ascii="阿里巴巴普惠体" w:hAnsi="阿里巴巴普惠体" w:eastAsia="阿里巴巴普惠体" w:cs="阿里巴巴普惠体"/>
                <w:spacing w:val="5"/>
                <w:sz w:val="18"/>
              </w:rPr>
              <w:t>:铅酸电池;</w:t>
            </w:r>
            <w:r>
              <w:rPr>
                <w:rFonts w:hint="eastAsia" w:ascii="阿里巴巴普惠体" w:hAnsi="阿里巴巴普惠体" w:eastAsia="阿里巴巴普惠体" w:cs="阿里巴巴普惠体"/>
                <w:sz w:val="18"/>
              </w:rPr>
              <w:t>02H:氢</w:t>
            </w:r>
            <w:r>
              <w:rPr>
                <w:rFonts w:hint="eastAsia" w:ascii="阿里巴巴普惠体" w:hAnsi="阿里巴巴普惠体" w:eastAsia="阿里巴巴普惠体" w:cs="阿里巴巴普惠体"/>
                <w:spacing w:val="9"/>
                <w:sz w:val="18"/>
              </w:rPr>
              <w:t>电池</w:t>
            </w:r>
            <w:r>
              <w:rPr>
                <w:rFonts w:hint="eastAsia" w:ascii="阿里巴巴普惠体" w:hAnsi="阿里巴巴普惠体" w:eastAsia="阿里巴巴普惠体" w:cs="阿里巴巴普惠体"/>
                <w:spacing w:val="2"/>
                <w:sz w:val="18"/>
              </w:rPr>
              <w:t>;03H</w:t>
            </w:r>
            <w:r>
              <w:rPr>
                <w:rFonts w:hint="eastAsia" w:ascii="阿里巴巴普惠体" w:hAnsi="阿里巴巴普惠体" w:eastAsia="阿里巴巴普惠体" w:cs="阿里巴巴普惠体"/>
                <w:spacing w:val="5"/>
                <w:sz w:val="18"/>
              </w:rPr>
              <w:t>:磷酸铁锂电池;</w:t>
            </w:r>
            <w:r>
              <w:rPr>
                <w:rFonts w:hint="eastAsia" w:ascii="阿里巴巴普惠体" w:hAnsi="阿里巴巴普惠体" w:eastAsia="阿里巴巴普惠体" w:cs="阿里巴巴普惠体"/>
                <w:sz w:val="18"/>
              </w:rPr>
              <w:t>04H:锰</w:t>
            </w:r>
            <w:r>
              <w:rPr>
                <w:rFonts w:hint="eastAsia" w:ascii="阿里巴巴普惠体" w:hAnsi="阿里巴巴普惠体" w:eastAsia="阿里巴巴普惠体" w:cs="阿里巴巴普惠体"/>
                <w:spacing w:val="9"/>
                <w:sz w:val="18"/>
              </w:rPr>
              <w:t>酸锂电池</w:t>
            </w:r>
            <w:r>
              <w:rPr>
                <w:rFonts w:hint="eastAsia" w:ascii="阿里巴巴普惠体" w:hAnsi="阿里巴巴普惠体" w:eastAsia="阿里巴巴普惠体" w:cs="阿里巴巴普惠体"/>
                <w:spacing w:val="2"/>
                <w:sz w:val="18"/>
              </w:rPr>
              <w:t>;05H</w:t>
            </w:r>
            <w:r>
              <w:rPr>
                <w:rFonts w:hint="eastAsia" w:ascii="阿里巴巴普惠体" w:hAnsi="阿里巴巴普惠体" w:eastAsia="阿里巴巴普惠体" w:cs="阿里巴巴普惠体"/>
                <w:spacing w:val="5"/>
                <w:sz w:val="18"/>
              </w:rPr>
              <w:t>:钴酸锂电池;</w:t>
            </w:r>
            <w:r>
              <w:rPr>
                <w:rFonts w:hint="eastAsia" w:ascii="阿里巴巴普惠体" w:hAnsi="阿里巴巴普惠体" w:eastAsia="阿里巴巴普惠体" w:cs="阿里巴巴普惠体"/>
                <w:sz w:val="18"/>
              </w:rPr>
              <w:t>06H: 三元材料电池;07H:</w:t>
            </w:r>
            <w:r>
              <w:rPr>
                <w:rFonts w:hint="eastAsia" w:ascii="阿里巴巴普惠体" w:hAnsi="阿里巴巴普惠体" w:eastAsia="阿里巴巴普惠体" w:cs="阿里巴巴普惠体"/>
                <w:spacing w:val="-3"/>
                <w:sz w:val="18"/>
              </w:rPr>
              <w:t>聚合物锂离子</w:t>
            </w:r>
            <w:r>
              <w:rPr>
                <w:rFonts w:hint="eastAsia" w:ascii="阿里巴巴普惠体" w:hAnsi="阿里巴巴普惠体" w:eastAsia="阿里巴巴普惠体" w:cs="阿里巴巴普惠体"/>
                <w:spacing w:val="-1"/>
                <w:sz w:val="18"/>
              </w:rPr>
              <w:t>电池</w:t>
            </w:r>
            <w:r>
              <w:rPr>
                <w:rFonts w:hint="eastAsia" w:ascii="阿里巴巴普惠体" w:hAnsi="阿里巴巴普惠体" w:eastAsia="阿里巴巴普惠体" w:cs="阿里巴巴普惠体"/>
                <w:sz w:val="18"/>
              </w:rPr>
              <w:t>;08H:钛酸锂电池;FFH</w:t>
            </w:r>
            <w:r>
              <w:rPr>
                <w:rFonts w:hint="eastAsia" w:ascii="阿里巴巴普惠体" w:hAnsi="阿里巴巴普惠体" w:eastAsia="阿里巴巴普惠体" w:cs="阿里巴巴普惠体"/>
                <w:spacing w:val="-2"/>
                <w:sz w:val="18"/>
              </w:rPr>
              <w:t>:其他;</w:t>
            </w:r>
          </w:p>
        </w:tc>
      </w:tr>
      <w:tr w14:paraId="766CD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2C9BAA0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6</w:t>
            </w:r>
          </w:p>
        </w:tc>
        <w:tc>
          <w:tcPr>
            <w:tcW w:w="1716" w:type="dxa"/>
            <w:vAlign w:val="top"/>
          </w:tcPr>
          <w:p w14:paraId="3951851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整车动力蓄电池系统额定容量</w:t>
            </w:r>
          </w:p>
        </w:tc>
        <w:tc>
          <w:tcPr>
            <w:tcW w:w="1304" w:type="dxa"/>
            <w:vAlign w:val="top"/>
          </w:tcPr>
          <w:p w14:paraId="44F3869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60DAB79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2</w:t>
            </w:r>
          </w:p>
        </w:tc>
        <w:tc>
          <w:tcPr>
            <w:tcW w:w="3171" w:type="dxa"/>
            <w:gridSpan w:val="2"/>
            <w:vAlign w:val="top"/>
          </w:tcPr>
          <w:p w14:paraId="72951A8D">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0.1 Ah /位，0 Ah 偏移量</w:t>
            </w:r>
          </w:p>
        </w:tc>
      </w:tr>
      <w:tr w14:paraId="574C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65D62AB6">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7</w:t>
            </w:r>
          </w:p>
        </w:tc>
        <w:tc>
          <w:tcPr>
            <w:tcW w:w="1716" w:type="dxa"/>
            <w:vAlign w:val="top"/>
          </w:tcPr>
          <w:p w14:paraId="1ACE0632">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整车动力蓄电池系统额定总电压</w:t>
            </w:r>
          </w:p>
        </w:tc>
        <w:tc>
          <w:tcPr>
            <w:tcW w:w="1304" w:type="dxa"/>
            <w:vAlign w:val="top"/>
          </w:tcPr>
          <w:p w14:paraId="1B2C2C0B">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302B1321">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2</w:t>
            </w:r>
          </w:p>
        </w:tc>
        <w:tc>
          <w:tcPr>
            <w:tcW w:w="3171" w:type="dxa"/>
            <w:gridSpan w:val="2"/>
            <w:vAlign w:val="top"/>
          </w:tcPr>
          <w:p w14:paraId="3D9481B3">
            <w:pPr>
              <w:pStyle w:val="12"/>
              <w:spacing w:before="40"/>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0.1V/位，0V 偏移量</w:t>
            </w:r>
          </w:p>
        </w:tc>
      </w:tr>
      <w:tr w14:paraId="5B489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14C18943">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8</w:t>
            </w:r>
          </w:p>
        </w:tc>
        <w:tc>
          <w:tcPr>
            <w:tcW w:w="1716" w:type="dxa"/>
            <w:vAlign w:val="top"/>
          </w:tcPr>
          <w:p w14:paraId="7C10536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电池生产厂商名称</w:t>
            </w:r>
          </w:p>
        </w:tc>
        <w:tc>
          <w:tcPr>
            <w:tcW w:w="1304" w:type="dxa"/>
            <w:vAlign w:val="top"/>
          </w:tcPr>
          <w:p w14:paraId="1A8961E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744B95D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4</w:t>
            </w:r>
          </w:p>
        </w:tc>
        <w:tc>
          <w:tcPr>
            <w:tcW w:w="3171" w:type="dxa"/>
            <w:gridSpan w:val="2"/>
            <w:vAlign w:val="top"/>
          </w:tcPr>
          <w:p w14:paraId="1A01CCE9">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标准 ASCII 码</w:t>
            </w:r>
          </w:p>
        </w:tc>
      </w:tr>
      <w:tr w14:paraId="52F1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519B49C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9</w:t>
            </w:r>
          </w:p>
        </w:tc>
        <w:tc>
          <w:tcPr>
            <w:tcW w:w="1716" w:type="dxa"/>
            <w:vAlign w:val="top"/>
          </w:tcPr>
          <w:p w14:paraId="6F49B68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电池组序号</w:t>
            </w:r>
          </w:p>
        </w:tc>
        <w:tc>
          <w:tcPr>
            <w:tcW w:w="1304" w:type="dxa"/>
            <w:vAlign w:val="top"/>
          </w:tcPr>
          <w:p w14:paraId="0AA89232">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6D5D33D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4</w:t>
            </w:r>
          </w:p>
        </w:tc>
        <w:tc>
          <w:tcPr>
            <w:tcW w:w="3171" w:type="dxa"/>
            <w:gridSpan w:val="2"/>
            <w:vAlign w:val="top"/>
          </w:tcPr>
          <w:p w14:paraId="7A7BF4CE">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预留，由厂商自行定义</w:t>
            </w:r>
          </w:p>
        </w:tc>
      </w:tr>
      <w:tr w14:paraId="6043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31BC2DA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10</w:t>
            </w:r>
          </w:p>
        </w:tc>
        <w:tc>
          <w:tcPr>
            <w:tcW w:w="1716" w:type="dxa"/>
            <w:vAlign w:val="top"/>
          </w:tcPr>
          <w:p w14:paraId="2E49023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电池组生产日期年</w:t>
            </w:r>
          </w:p>
        </w:tc>
        <w:tc>
          <w:tcPr>
            <w:tcW w:w="1304" w:type="dxa"/>
            <w:vAlign w:val="top"/>
          </w:tcPr>
          <w:p w14:paraId="0F6740F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63E4F1C2">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6DE59ADF">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pacing w:val="1"/>
                <w:sz w:val="18"/>
              </w:rPr>
              <w:t>19</w:t>
            </w:r>
            <w:r>
              <w:rPr>
                <w:rFonts w:hint="eastAsia" w:ascii="阿里巴巴普惠体" w:hAnsi="阿里巴巴普惠体" w:eastAsia="阿里巴巴普惠体" w:cs="阿里巴巴普惠体"/>
                <w:spacing w:val="-2"/>
                <w:sz w:val="18"/>
              </w:rPr>
              <w:t>8</w:t>
            </w:r>
            <w:r>
              <w:rPr>
                <w:rFonts w:hint="eastAsia" w:ascii="阿里巴巴普惠体" w:hAnsi="阿里巴巴普惠体" w:eastAsia="阿里巴巴普惠体" w:cs="阿里巴巴普惠体"/>
                <w:sz w:val="18"/>
              </w:rPr>
              <w:t>5</w:t>
            </w:r>
            <w:r>
              <w:rPr>
                <w:rFonts w:hint="eastAsia" w:ascii="阿里巴巴普惠体" w:hAnsi="阿里巴巴普惠体" w:eastAsia="阿里巴巴普惠体" w:cs="阿里巴巴普惠体"/>
                <w:spacing w:val="-17"/>
                <w:sz w:val="18"/>
              </w:rPr>
              <w:t xml:space="preserve"> 年偏移量，数据范围：</w:t>
            </w:r>
            <w:r>
              <w:rPr>
                <w:rFonts w:hint="eastAsia" w:ascii="阿里巴巴普惠体" w:hAnsi="阿里巴巴普惠体" w:eastAsia="阿里巴巴普惠体" w:cs="阿里巴巴普惠体"/>
                <w:spacing w:val="-2"/>
                <w:sz w:val="18"/>
              </w:rPr>
              <w:t>1</w:t>
            </w:r>
            <w:r>
              <w:rPr>
                <w:rFonts w:hint="eastAsia" w:ascii="阿里巴巴普惠体" w:hAnsi="阿里巴巴普惠体" w:eastAsia="阿里巴巴普惠体" w:cs="阿里巴巴普惠体"/>
                <w:spacing w:val="1"/>
                <w:sz w:val="18"/>
              </w:rPr>
              <w:t>9</w:t>
            </w:r>
            <w:r>
              <w:rPr>
                <w:rFonts w:hint="eastAsia" w:ascii="阿里巴巴普惠体" w:hAnsi="阿里巴巴普惠体" w:eastAsia="阿里巴巴普惠体" w:cs="阿里巴巴普惠体"/>
                <w:spacing w:val="-2"/>
                <w:sz w:val="18"/>
              </w:rPr>
              <w:t>8</w:t>
            </w:r>
            <w:r>
              <w:rPr>
                <w:rFonts w:hint="eastAsia" w:ascii="阿里巴巴普惠体" w:hAnsi="阿里巴巴普惠体" w:eastAsia="阿里巴巴普惠体" w:cs="阿里巴巴普惠体"/>
                <w:spacing w:val="-1"/>
                <w:sz w:val="18"/>
              </w:rPr>
              <w:t>5</w:t>
            </w:r>
            <w:r>
              <w:rPr>
                <w:rFonts w:hint="eastAsia" w:ascii="阿里巴巴普惠体" w:hAnsi="阿里巴巴普惠体" w:eastAsia="阿里巴巴普惠体" w:cs="阿里巴巴普惠体"/>
                <w:sz w:val="18"/>
              </w:rPr>
              <w:t>～2235 年</w:t>
            </w:r>
          </w:p>
        </w:tc>
      </w:tr>
      <w:tr w14:paraId="14157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229D50B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11</w:t>
            </w:r>
          </w:p>
        </w:tc>
        <w:tc>
          <w:tcPr>
            <w:tcW w:w="1716" w:type="dxa"/>
            <w:vAlign w:val="top"/>
          </w:tcPr>
          <w:p w14:paraId="2E16846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电池组生产日期月</w:t>
            </w:r>
          </w:p>
        </w:tc>
        <w:tc>
          <w:tcPr>
            <w:tcW w:w="1304" w:type="dxa"/>
            <w:vAlign w:val="top"/>
          </w:tcPr>
          <w:p w14:paraId="2B7BBF11">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5AF4173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6569C8ED">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 月偏移量，数据范围：1～12 月</w:t>
            </w:r>
          </w:p>
        </w:tc>
      </w:tr>
      <w:tr w14:paraId="35B48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3C2F4DA2">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12</w:t>
            </w:r>
          </w:p>
        </w:tc>
        <w:tc>
          <w:tcPr>
            <w:tcW w:w="1716" w:type="dxa"/>
            <w:vAlign w:val="top"/>
          </w:tcPr>
          <w:p w14:paraId="16B019B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电池组生产日期日</w:t>
            </w:r>
          </w:p>
        </w:tc>
        <w:tc>
          <w:tcPr>
            <w:tcW w:w="1304" w:type="dxa"/>
            <w:vAlign w:val="top"/>
          </w:tcPr>
          <w:p w14:paraId="6D387FB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6B107182">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2583FEB0">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0 日偏移量，数据范围：1～31 日</w:t>
            </w:r>
          </w:p>
        </w:tc>
      </w:tr>
      <w:tr w14:paraId="1254B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019B7C94">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13</w:t>
            </w:r>
          </w:p>
        </w:tc>
        <w:tc>
          <w:tcPr>
            <w:tcW w:w="1716" w:type="dxa"/>
            <w:vAlign w:val="top"/>
          </w:tcPr>
          <w:p w14:paraId="361BFB66">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电池组充电次数</w:t>
            </w:r>
          </w:p>
        </w:tc>
        <w:tc>
          <w:tcPr>
            <w:tcW w:w="1304" w:type="dxa"/>
            <w:vAlign w:val="top"/>
          </w:tcPr>
          <w:p w14:paraId="45074A9B">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0AC2757D">
            <w:pPr>
              <w:pStyle w:val="12"/>
              <w:spacing w:before="40"/>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3</w:t>
            </w:r>
          </w:p>
        </w:tc>
        <w:tc>
          <w:tcPr>
            <w:tcW w:w="3171" w:type="dxa"/>
            <w:gridSpan w:val="2"/>
            <w:vAlign w:val="top"/>
          </w:tcPr>
          <w:p w14:paraId="54B554AF">
            <w:pPr>
              <w:pStyle w:val="12"/>
              <w:spacing w:before="40"/>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 次/位，0 次偏移量，以 BMS 统计为准</w:t>
            </w:r>
          </w:p>
        </w:tc>
      </w:tr>
      <w:tr w14:paraId="0B371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54D013D1">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14</w:t>
            </w:r>
          </w:p>
        </w:tc>
        <w:tc>
          <w:tcPr>
            <w:tcW w:w="1716" w:type="dxa"/>
            <w:vAlign w:val="top"/>
          </w:tcPr>
          <w:p w14:paraId="3B13398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电池组产权标识</w:t>
            </w:r>
          </w:p>
        </w:tc>
        <w:tc>
          <w:tcPr>
            <w:tcW w:w="1304" w:type="dxa"/>
            <w:vAlign w:val="top"/>
          </w:tcPr>
          <w:p w14:paraId="42256382">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2C50124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63034131">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（&lt;0&gt;：=租赁；&lt;1&gt;：=车自有）</w:t>
            </w:r>
          </w:p>
        </w:tc>
      </w:tr>
      <w:tr w14:paraId="61225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7F137BCC">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15</w:t>
            </w:r>
          </w:p>
        </w:tc>
        <w:tc>
          <w:tcPr>
            <w:tcW w:w="1716" w:type="dxa"/>
            <w:vAlign w:val="top"/>
          </w:tcPr>
          <w:p w14:paraId="006C45E5">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预留位</w:t>
            </w:r>
          </w:p>
        </w:tc>
        <w:tc>
          <w:tcPr>
            <w:tcW w:w="1304" w:type="dxa"/>
            <w:vAlign w:val="top"/>
          </w:tcPr>
          <w:p w14:paraId="0A16BD1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33623A26">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w:t>
            </w:r>
          </w:p>
        </w:tc>
        <w:tc>
          <w:tcPr>
            <w:tcW w:w="3171" w:type="dxa"/>
            <w:gridSpan w:val="2"/>
            <w:vAlign w:val="top"/>
          </w:tcPr>
          <w:p w14:paraId="03A24A61">
            <w:pPr>
              <w:pStyle w:val="12"/>
              <w:spacing w:before="0"/>
              <w:ind w:left="0" w:leftChars="0"/>
              <w:rPr>
                <w:rFonts w:hint="eastAsia" w:ascii="阿里巴巴普惠体" w:hAnsi="阿里巴巴普惠体" w:eastAsia="阿里巴巴普惠体" w:cs="阿里巴巴普惠体"/>
                <w:sz w:val="18"/>
                <w:szCs w:val="22"/>
                <w:lang w:val="zh-CN" w:eastAsia="zh-CN" w:bidi="zh-CN"/>
              </w:rPr>
            </w:pPr>
          </w:p>
        </w:tc>
      </w:tr>
      <w:tr w14:paraId="7D08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3535016D">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16</w:t>
            </w:r>
          </w:p>
        </w:tc>
        <w:tc>
          <w:tcPr>
            <w:tcW w:w="1716" w:type="dxa"/>
            <w:vAlign w:val="top"/>
          </w:tcPr>
          <w:p w14:paraId="6CEC683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车辆识别码</w:t>
            </w:r>
          </w:p>
        </w:tc>
        <w:tc>
          <w:tcPr>
            <w:tcW w:w="1304" w:type="dxa"/>
            <w:vAlign w:val="top"/>
          </w:tcPr>
          <w:p w14:paraId="20A080F1">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7FE6F33F">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17</w:t>
            </w:r>
          </w:p>
        </w:tc>
        <w:tc>
          <w:tcPr>
            <w:tcW w:w="3171" w:type="dxa"/>
            <w:gridSpan w:val="2"/>
            <w:vAlign w:val="top"/>
          </w:tcPr>
          <w:p w14:paraId="1FCFC165">
            <w:pPr>
              <w:pStyle w:val="12"/>
              <w:ind w:left="106"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VIN</w:t>
            </w:r>
          </w:p>
        </w:tc>
      </w:tr>
      <w:tr w14:paraId="5DE43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102" w:type="dxa"/>
            <w:vAlign w:val="top"/>
          </w:tcPr>
          <w:p w14:paraId="40CBD59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17</w:t>
            </w:r>
          </w:p>
        </w:tc>
        <w:tc>
          <w:tcPr>
            <w:tcW w:w="1716" w:type="dxa"/>
            <w:vAlign w:val="top"/>
          </w:tcPr>
          <w:p w14:paraId="77F27269">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BMS 软件版本号</w:t>
            </w:r>
          </w:p>
        </w:tc>
        <w:tc>
          <w:tcPr>
            <w:tcW w:w="1304" w:type="dxa"/>
            <w:vAlign w:val="top"/>
          </w:tcPr>
          <w:p w14:paraId="3AE6705A">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BIN</w:t>
            </w:r>
          </w:p>
        </w:tc>
        <w:tc>
          <w:tcPr>
            <w:tcW w:w="1465" w:type="dxa"/>
            <w:gridSpan w:val="2"/>
            <w:vAlign w:val="top"/>
          </w:tcPr>
          <w:p w14:paraId="674C3784">
            <w:pPr>
              <w:pStyle w:val="12"/>
              <w:ind w:left="107" w:lef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8</w:t>
            </w:r>
          </w:p>
        </w:tc>
        <w:tc>
          <w:tcPr>
            <w:tcW w:w="3171" w:type="dxa"/>
            <w:gridSpan w:val="2"/>
            <w:vAlign w:val="top"/>
          </w:tcPr>
          <w:p w14:paraId="4A0EABE5">
            <w:pPr>
              <w:pStyle w:val="12"/>
              <w:spacing w:line="324" w:lineRule="auto"/>
              <w:ind w:left="106" w:leftChars="0" w:right="18" w:rightChars="0"/>
              <w:rPr>
                <w:rFonts w:hint="eastAsia" w:ascii="阿里巴巴普惠体" w:hAnsi="阿里巴巴普惠体" w:eastAsia="阿里巴巴普惠体" w:cs="阿里巴巴普惠体"/>
                <w:sz w:val="18"/>
                <w:szCs w:val="22"/>
                <w:lang w:val="zh-CN" w:eastAsia="zh-CN" w:bidi="zh-CN"/>
              </w:rPr>
            </w:pPr>
            <w:r>
              <w:rPr>
                <w:rFonts w:hint="eastAsia" w:ascii="阿里巴巴普惠体" w:hAnsi="阿里巴巴普惠体" w:eastAsia="阿里巴巴普惠体" w:cs="阿里巴巴普惠体"/>
                <w:sz w:val="18"/>
              </w:rPr>
              <w:t>Byte8、byte7、byte6—000001H～ FFFFFEH，预留，填 FFFFFFH； Byte5-byte2 作为 BMS 软件版本编 译 时 间 信 息 标 记 ， Byte5，byte4—0001H～FFFEH 表示“年”（例如 2015 年：填写Byte5—DFH， byte4—07H）；Byte3—01H～0CH</w:t>
            </w:r>
            <w:r>
              <w:rPr>
                <w:rFonts w:hint="eastAsia" w:ascii="阿里巴巴普惠体" w:hAnsi="阿里巴巴普惠体" w:eastAsia="阿里巴巴普惠体" w:cs="阿里巴巴普惠体"/>
                <w:spacing w:val="-11"/>
                <w:sz w:val="18"/>
              </w:rPr>
              <w:t xml:space="preserve"> 表示“月”</w:t>
            </w:r>
            <w:r>
              <w:rPr>
                <w:rFonts w:hint="eastAsia" w:ascii="阿里巴巴普惠体" w:hAnsi="阿里巴巴普惠体" w:eastAsia="阿里巴巴普惠体" w:cs="阿里巴巴普惠体"/>
                <w:spacing w:val="-30"/>
                <w:sz w:val="18"/>
              </w:rPr>
              <w:t>（</w:t>
            </w:r>
            <w:r>
              <w:rPr>
                <w:rFonts w:hint="eastAsia" w:ascii="阿里巴巴普惠体" w:hAnsi="阿里巴巴普惠体" w:eastAsia="阿里巴巴普惠体" w:cs="阿里巴巴普惠体"/>
                <w:spacing w:val="-10"/>
                <w:sz w:val="18"/>
              </w:rPr>
              <w:t>例</w:t>
            </w:r>
            <w:r>
              <w:rPr>
                <w:rFonts w:hint="eastAsia" w:ascii="阿里巴巴普惠体" w:hAnsi="阿里巴巴普惠体" w:eastAsia="阿里巴巴普惠体" w:cs="阿里巴巴普惠体"/>
                <w:spacing w:val="-1"/>
                <w:sz w:val="18"/>
              </w:rPr>
              <w:t xml:space="preserve">如 </w:t>
            </w:r>
            <w:r>
              <w:rPr>
                <w:rFonts w:hint="eastAsia" w:ascii="阿里巴巴普惠体" w:hAnsi="阿里巴巴普惠体" w:eastAsia="阿里巴巴普惠体" w:cs="阿里巴巴普惠体"/>
                <w:sz w:val="18"/>
              </w:rPr>
              <w:t>11</w:t>
            </w:r>
            <w:r>
              <w:rPr>
                <w:rFonts w:hint="eastAsia" w:ascii="阿里巴巴普惠体" w:hAnsi="阿里巴巴普惠体" w:eastAsia="阿里巴巴普惠体" w:cs="阿里巴巴普惠体"/>
                <w:spacing w:val="-2"/>
                <w:sz w:val="18"/>
              </w:rPr>
              <w:t xml:space="preserve"> 月：填写 </w:t>
            </w:r>
            <w:r>
              <w:rPr>
                <w:rFonts w:hint="eastAsia" w:ascii="阿里巴巴普惠体" w:hAnsi="阿里巴巴普惠体" w:eastAsia="阿里巴巴普惠体" w:cs="阿里巴巴普惠体"/>
                <w:sz w:val="18"/>
              </w:rPr>
              <w:t>Byte3—0BH）； Byte2—01H～1FH</w:t>
            </w:r>
            <w:r>
              <w:rPr>
                <w:rFonts w:hint="eastAsia" w:ascii="阿里巴巴普惠体" w:hAnsi="阿里巴巴普惠体" w:eastAsia="阿里巴巴普惠体" w:cs="阿里巴巴普惠体"/>
                <w:spacing w:val="-11"/>
                <w:sz w:val="18"/>
              </w:rPr>
              <w:t xml:space="preserve"> 表示“日”</w:t>
            </w:r>
            <w:r>
              <w:rPr>
                <w:rFonts w:hint="eastAsia" w:ascii="阿里巴巴普惠体" w:hAnsi="阿里巴巴普惠体" w:eastAsia="阿里巴巴普惠体" w:cs="阿里巴巴普惠体"/>
                <w:spacing w:val="-30"/>
                <w:sz w:val="18"/>
              </w:rPr>
              <w:t>（</w:t>
            </w:r>
            <w:r>
              <w:rPr>
                <w:rFonts w:hint="eastAsia" w:ascii="阿里巴巴普惠体" w:hAnsi="阿里巴巴普惠体" w:eastAsia="阿里巴巴普惠体" w:cs="阿里巴巴普惠体"/>
                <w:spacing w:val="-10"/>
                <w:sz w:val="18"/>
              </w:rPr>
              <w:t>例</w:t>
            </w:r>
            <w:r>
              <w:rPr>
                <w:rFonts w:hint="eastAsia" w:ascii="阿里巴巴普惠体" w:hAnsi="阿里巴巴普惠体" w:eastAsia="阿里巴巴普惠体" w:cs="阿里巴巴普惠体"/>
                <w:sz w:val="18"/>
              </w:rPr>
              <w:t>如 10 日：填写 Byte2—0AH）；Byte1—01H～FEH 表示版本流水号（例如 16：填写 Byte1—10H）。</w:t>
            </w:r>
          </w:p>
        </w:tc>
      </w:tr>
    </w:tbl>
    <w:p w14:paraId="4947D1F5">
      <w:pPr>
        <w:pStyle w:val="5"/>
        <w:numPr>
          <w:ilvl w:val="1"/>
          <w:numId w:val="1"/>
        </w:numPr>
        <w:bidi w:val="0"/>
        <w:rPr>
          <w:rFonts w:hint="eastAsia"/>
        </w:rPr>
      </w:pPr>
      <w:r>
        <w:rPr>
          <w:rFonts w:hint="eastAsia" w:ascii="阿里巴巴普惠体" w:hAnsi="阿里巴巴普惠体" w:eastAsia="阿里巴巴普惠体" w:cs="阿里巴巴普惠体"/>
          <w:b/>
          <w:w w:val="95"/>
          <w:sz w:val="18"/>
        </w:rPr>
        <w:t>参数</w:t>
      </w:r>
      <w:r>
        <w:rPr>
          <w:rFonts w:hint="eastAsia" w:ascii="阿里巴巴普惠体" w:hAnsi="阿里巴巴普惠体" w:eastAsia="阿里巴巴普惠体" w:cs="阿里巴巴普惠体"/>
          <w:b/>
          <w:sz w:val="18"/>
        </w:rPr>
        <w:t>配置</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06010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63E357EA">
            <w:pPr>
              <w:tabs>
                <w:tab w:val="left" w:pos="1209"/>
              </w:tabs>
              <w:bidi w:val="0"/>
              <w:ind w:left="0"/>
              <w:jc w:val="left"/>
              <w:rPr>
                <w:rFonts w:hint="eastAsia" w:ascii="阿里巴巴普惠体" w:hAnsi="阿里巴巴普惠体" w:eastAsia="阿里巴巴普惠体" w:cs="阿里巴巴普惠体"/>
                <w:b/>
                <w:sz w:val="18"/>
              </w:rPr>
            </w:pPr>
            <w:r>
              <w:rPr>
                <w:rFonts w:hint="eastAsia"/>
                <w:lang w:eastAsia="zh-CN"/>
              </w:rPr>
              <w:tab/>
            </w:r>
            <w:r>
              <w:rPr>
                <w:rFonts w:hint="eastAsia" w:ascii="阿里巴巴普惠体" w:hAnsi="阿里巴巴普惠体" w:eastAsia="阿里巴巴普惠体" w:cs="阿里巴巴普惠体"/>
                <w:b/>
                <w:sz w:val="18"/>
              </w:rPr>
              <w:t>帧类型码</w:t>
            </w:r>
          </w:p>
        </w:tc>
        <w:tc>
          <w:tcPr>
            <w:tcW w:w="3685" w:type="dxa"/>
            <w:gridSpan w:val="2"/>
            <w:vAlign w:val="top"/>
          </w:tcPr>
          <w:p w14:paraId="7F596B5A">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0x17</w:t>
            </w:r>
          </w:p>
        </w:tc>
        <w:tc>
          <w:tcPr>
            <w:tcW w:w="1136" w:type="dxa"/>
            <w:vAlign w:val="top"/>
          </w:tcPr>
          <w:p w14:paraId="57AB5D8A">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vAlign w:val="top"/>
          </w:tcPr>
          <w:p w14:paraId="7B6E790A">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01426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469FAA6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vAlign w:val="top"/>
          </w:tcPr>
          <w:p w14:paraId="47F96FB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参数配置阶段报文</w:t>
            </w:r>
          </w:p>
        </w:tc>
      </w:tr>
      <w:tr w14:paraId="12DF4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102" w:type="dxa"/>
            <w:vAlign w:val="top"/>
          </w:tcPr>
          <w:p w14:paraId="1227AC76">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vAlign w:val="top"/>
          </w:tcPr>
          <w:p w14:paraId="3CD774D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68（起始标志）31（数据长度）0016（序列号域）00（加密标志）17（类型）3201020000000011151116155535026（交易流水号）32010200000001（桩编码）01（枪号）0000(BMS</w:t>
            </w:r>
            <w:r>
              <w:rPr>
                <w:rFonts w:hint="eastAsia" w:ascii="阿里巴巴普惠体" w:hAnsi="阿里巴巴普惠体" w:eastAsia="阿里巴巴普惠体" w:cs="阿里巴巴普惠体"/>
                <w:spacing w:val="-7"/>
                <w:sz w:val="18"/>
              </w:rPr>
              <w:t xml:space="preserve"> 单体动力蓄电池最高允许充电电压</w:t>
            </w:r>
            <w:r>
              <w:rPr>
                <w:rFonts w:hint="eastAsia" w:ascii="阿里巴巴普惠体" w:hAnsi="阿里巴巴普惠体" w:eastAsia="阿里巴巴普惠体" w:cs="阿里巴巴普惠体"/>
                <w:sz w:val="18"/>
              </w:rPr>
              <w:t>)0000(BMS</w:t>
            </w:r>
            <w:r>
              <w:rPr>
                <w:rFonts w:hint="eastAsia" w:ascii="阿里巴巴普惠体" w:hAnsi="阿里巴巴普惠体" w:eastAsia="阿里巴巴普惠体" w:cs="阿里巴巴普惠体"/>
                <w:spacing w:val="-8"/>
                <w:sz w:val="18"/>
              </w:rPr>
              <w:t xml:space="preserve"> 最高允许充电电流)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12"/>
                <w:sz w:val="18"/>
              </w:rPr>
              <w:t xml:space="preserve"> 动力蓄</w:t>
            </w:r>
            <w:r>
              <w:rPr>
                <w:rFonts w:hint="eastAsia" w:ascii="阿里巴巴普惠体" w:hAnsi="阿里巴巴普惠体" w:eastAsia="阿里巴巴普惠体" w:cs="阿里巴巴普惠体"/>
                <w:spacing w:val="-11"/>
                <w:sz w:val="18"/>
              </w:rPr>
              <w:t xml:space="preserve">电池标称总能量) </w:t>
            </w:r>
            <w:r>
              <w:rPr>
                <w:rFonts w:hint="eastAsia" w:ascii="阿里巴巴普惠体" w:hAnsi="阿里巴巴普惠体" w:eastAsia="阿里巴巴普惠体" w:cs="阿里巴巴普惠体"/>
                <w:sz w:val="18"/>
              </w:rPr>
              <w:t>0000(BMS</w:t>
            </w:r>
            <w:r>
              <w:rPr>
                <w:rFonts w:hint="eastAsia" w:ascii="阿里巴巴普惠体" w:hAnsi="阿里巴巴普惠体" w:eastAsia="阿里巴巴普惠体" w:cs="阿里巴巴普惠体"/>
                <w:spacing w:val="-7"/>
                <w:sz w:val="18"/>
              </w:rPr>
              <w:t xml:space="preserve"> 最高允许充电总电压) </w:t>
            </w:r>
            <w:r>
              <w:rPr>
                <w:rFonts w:hint="eastAsia" w:ascii="阿里巴巴普惠体" w:hAnsi="阿里巴巴普惠体" w:eastAsia="阿里巴巴普惠体" w:cs="阿里巴巴普惠体"/>
                <w:sz w:val="18"/>
              </w:rPr>
              <w:t>00(BMS</w:t>
            </w:r>
            <w:r>
              <w:rPr>
                <w:rFonts w:hint="eastAsia" w:ascii="阿里巴巴普惠体" w:hAnsi="阿里巴巴普惠体" w:eastAsia="阿里巴巴普惠体" w:cs="阿里巴巴普惠体"/>
                <w:spacing w:val="-7"/>
                <w:sz w:val="18"/>
              </w:rPr>
              <w:t xml:space="preserve"> 最高允许温度) </w:t>
            </w:r>
            <w:r>
              <w:rPr>
                <w:rFonts w:hint="eastAsia" w:ascii="阿里巴巴普惠体" w:hAnsi="阿里巴巴普惠体" w:eastAsia="阿里巴巴普惠体" w:cs="阿里巴巴普惠体"/>
                <w:sz w:val="18"/>
              </w:rPr>
              <w:t>0000(BMS</w:t>
            </w:r>
            <w:r>
              <w:rPr>
                <w:rFonts w:hint="eastAsia" w:ascii="阿里巴巴普惠体" w:hAnsi="阿里巴巴普惠体" w:eastAsia="阿里巴巴普惠体" w:cs="阿里巴巴普惠体"/>
                <w:spacing w:val="-10"/>
                <w:sz w:val="18"/>
              </w:rPr>
              <w:t xml:space="preserve"> 整车动力蓄电池荷电状态(soc</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0000(BMS</w:t>
            </w:r>
            <w:r>
              <w:rPr>
                <w:rFonts w:hint="eastAsia" w:ascii="阿里巴巴普惠体" w:hAnsi="阿里巴巴普惠体" w:eastAsia="阿里巴巴普惠体" w:cs="阿里巴巴普惠体"/>
                <w:spacing w:val="-7"/>
                <w:sz w:val="18"/>
              </w:rPr>
              <w:t xml:space="preserve"> 整车动力蓄电池当前电池电压</w:t>
            </w:r>
            <w:r>
              <w:rPr>
                <w:rFonts w:hint="eastAsia" w:ascii="阿里巴巴普惠体" w:hAnsi="阿里巴巴普惠体" w:eastAsia="阿里巴巴普惠体" w:cs="阿里巴巴普惠体"/>
                <w:sz w:val="18"/>
              </w:rPr>
              <w:t>)0000(电桩最高输出电压)0000(电桩最低输出电压) 0000(电桩最大输出电流)0000(电桩最小输出电流) D18A（帧校验域）</w:t>
            </w:r>
          </w:p>
        </w:tc>
      </w:tr>
      <w:tr w14:paraId="48B5F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vAlign w:val="top"/>
          </w:tcPr>
          <w:p w14:paraId="1AC37C50">
            <w:pPr>
              <w:pStyle w:val="12"/>
              <w:spacing w:before="0"/>
              <w:ind w:left="0"/>
              <w:rPr>
                <w:rFonts w:hint="eastAsia" w:ascii="阿里巴巴普惠体" w:hAnsi="阿里巴巴普惠体" w:eastAsia="阿里巴巴普惠体" w:cs="阿里巴巴普惠体"/>
                <w:sz w:val="18"/>
              </w:rPr>
            </w:pPr>
          </w:p>
        </w:tc>
      </w:tr>
      <w:tr w14:paraId="470AB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vAlign w:val="top"/>
          </w:tcPr>
          <w:p w14:paraId="6A460E7D">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vAlign w:val="top"/>
          </w:tcPr>
          <w:p w14:paraId="541519B5">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vAlign w:val="top"/>
          </w:tcPr>
          <w:p w14:paraId="3E722BAB">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vAlign w:val="top"/>
          </w:tcPr>
          <w:p w14:paraId="39DF628D">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vAlign w:val="top"/>
          </w:tcPr>
          <w:p w14:paraId="01EA01A6">
            <w:pPr>
              <w:pStyle w:val="12"/>
              <w:spacing w:before="0"/>
              <w:ind w:left="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61CD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1B81AD0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vAlign w:val="top"/>
          </w:tcPr>
          <w:p w14:paraId="6334CF7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vAlign w:val="top"/>
          </w:tcPr>
          <w:p w14:paraId="0A8CD64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vAlign w:val="top"/>
          </w:tcPr>
          <w:p w14:paraId="36FDD24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vAlign w:val="top"/>
          </w:tcPr>
          <w:p w14:paraId="0C3163D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2BD6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29494A6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vAlign w:val="top"/>
          </w:tcPr>
          <w:p w14:paraId="127DC31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vAlign w:val="top"/>
          </w:tcPr>
          <w:p w14:paraId="5E28F562">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vAlign w:val="top"/>
          </w:tcPr>
          <w:p w14:paraId="4A5AF36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vAlign w:val="top"/>
          </w:tcPr>
          <w:p w14:paraId="004591E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0727C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2" w:type="dxa"/>
            <w:vAlign w:val="top"/>
          </w:tcPr>
          <w:p w14:paraId="186F5B4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vAlign w:val="top"/>
          </w:tcPr>
          <w:p w14:paraId="430E4A12">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vAlign w:val="top"/>
          </w:tcPr>
          <w:p w14:paraId="215D5FE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vAlign w:val="top"/>
          </w:tcPr>
          <w:p w14:paraId="21CD97D8">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vAlign w:val="top"/>
          </w:tcPr>
          <w:p w14:paraId="054DA531">
            <w:pPr>
              <w:pStyle w:val="12"/>
              <w:spacing w:before="0"/>
              <w:ind w:left="0"/>
              <w:rPr>
                <w:rFonts w:hint="eastAsia" w:ascii="阿里巴巴普惠体" w:hAnsi="阿里巴巴普惠体" w:eastAsia="阿里巴巴普惠体" w:cs="阿里巴巴普惠体"/>
                <w:sz w:val="18"/>
              </w:rPr>
            </w:pPr>
          </w:p>
        </w:tc>
      </w:tr>
      <w:tr w14:paraId="393B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1511E8F0">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vAlign w:val="top"/>
          </w:tcPr>
          <w:p w14:paraId="1422CFA4">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单体动力蓄电池最高允许充电电压</w:t>
            </w:r>
          </w:p>
        </w:tc>
        <w:tc>
          <w:tcPr>
            <w:tcW w:w="1133" w:type="dxa"/>
            <w:vAlign w:val="top"/>
          </w:tcPr>
          <w:p w14:paraId="741D7A9B">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211C2860">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166DE89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0.01 V/位，0 V 偏移量； 数据范围：0~24 V</w:t>
            </w:r>
          </w:p>
        </w:tc>
      </w:tr>
      <w:tr w14:paraId="2B65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025347BF">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vAlign w:val="top"/>
          </w:tcPr>
          <w:p w14:paraId="7BF2EE98">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最高允许充电电流</w:t>
            </w:r>
          </w:p>
        </w:tc>
        <w:tc>
          <w:tcPr>
            <w:tcW w:w="1133" w:type="dxa"/>
            <w:vAlign w:val="top"/>
          </w:tcPr>
          <w:p w14:paraId="54B5B90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683EF9BC">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25FC4C7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A/位，-400A 偏移量</w:t>
            </w:r>
          </w:p>
        </w:tc>
      </w:tr>
      <w:tr w14:paraId="7F59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vAlign w:val="top"/>
          </w:tcPr>
          <w:p w14:paraId="711588A0">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vAlign w:val="top"/>
          </w:tcPr>
          <w:p w14:paraId="4A38B786">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动力蓄电池标称总能量</w:t>
            </w:r>
          </w:p>
        </w:tc>
        <w:tc>
          <w:tcPr>
            <w:tcW w:w="1133" w:type="dxa"/>
            <w:vAlign w:val="top"/>
          </w:tcPr>
          <w:p w14:paraId="2C0B79E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661E245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61320D1E">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kWh/位，0 kWh 偏移量； 数据范围：0~1000 kWh</w:t>
            </w:r>
          </w:p>
        </w:tc>
      </w:tr>
      <w:tr w14:paraId="06BA9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5FFB560D">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vAlign w:val="top"/>
          </w:tcPr>
          <w:p w14:paraId="12F5886B">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最高允许充电总电压</w:t>
            </w:r>
          </w:p>
        </w:tc>
        <w:tc>
          <w:tcPr>
            <w:tcW w:w="1133" w:type="dxa"/>
            <w:vAlign w:val="top"/>
          </w:tcPr>
          <w:p w14:paraId="61877C6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03A24CA3">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4128C8CB">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V/位，0 V 偏移量</w:t>
            </w:r>
          </w:p>
        </w:tc>
      </w:tr>
      <w:tr w14:paraId="2367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6729E9E6">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vAlign w:val="top"/>
          </w:tcPr>
          <w:p w14:paraId="5E9B382F">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最高允许温度</w:t>
            </w:r>
          </w:p>
        </w:tc>
        <w:tc>
          <w:tcPr>
            <w:tcW w:w="1133" w:type="dxa"/>
            <w:vAlign w:val="top"/>
          </w:tcPr>
          <w:p w14:paraId="2B9AF4C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141E23A8">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vAlign w:val="top"/>
          </w:tcPr>
          <w:p w14:paraId="4D5D8AA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1ºC/位，-50 ºC 偏移量；数据范围：-50 ºC ~+200 ºC</w:t>
            </w:r>
          </w:p>
        </w:tc>
      </w:tr>
      <w:tr w14:paraId="7379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3210DF7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vAlign w:val="top"/>
          </w:tcPr>
          <w:p w14:paraId="6D418BD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整车动力蓄电池荷电状态(soc)</w:t>
            </w:r>
          </w:p>
        </w:tc>
        <w:tc>
          <w:tcPr>
            <w:tcW w:w="1133" w:type="dxa"/>
            <w:vAlign w:val="top"/>
          </w:tcPr>
          <w:p w14:paraId="1E0023E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7F90268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7DA9EBC6">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0.1%/位，0%偏移量；数据范围：0~100%</w:t>
            </w:r>
          </w:p>
        </w:tc>
      </w:tr>
      <w:tr w14:paraId="2727D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7C2799E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vAlign w:val="top"/>
          </w:tcPr>
          <w:p w14:paraId="277AD973">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整车动力蓄电池当前电池电压</w:t>
            </w:r>
          </w:p>
        </w:tc>
        <w:tc>
          <w:tcPr>
            <w:tcW w:w="1133" w:type="dxa"/>
            <w:vAlign w:val="top"/>
          </w:tcPr>
          <w:p w14:paraId="5C7E1FD8">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6870C12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3C1FB13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整车动力蓄电池总电压</w:t>
            </w:r>
          </w:p>
        </w:tc>
      </w:tr>
      <w:tr w14:paraId="02EC5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225F00F4">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vAlign w:val="top"/>
          </w:tcPr>
          <w:p w14:paraId="6A5C269A">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电桩最高输出电压</w:t>
            </w:r>
          </w:p>
        </w:tc>
        <w:tc>
          <w:tcPr>
            <w:tcW w:w="1133" w:type="dxa"/>
            <w:vAlign w:val="top"/>
          </w:tcPr>
          <w:p w14:paraId="77BF244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540754C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7CF6513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V /位，0 V 偏移量</w:t>
            </w:r>
          </w:p>
        </w:tc>
      </w:tr>
      <w:tr w14:paraId="0E466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vAlign w:val="top"/>
          </w:tcPr>
          <w:p w14:paraId="29A2DE1B">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vAlign w:val="top"/>
          </w:tcPr>
          <w:p w14:paraId="7B3EF704">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电桩最低输出电压</w:t>
            </w:r>
          </w:p>
        </w:tc>
        <w:tc>
          <w:tcPr>
            <w:tcW w:w="1133" w:type="dxa"/>
            <w:vAlign w:val="top"/>
          </w:tcPr>
          <w:p w14:paraId="0B97D764">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52C278A0">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271592B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V /位，0 V 偏移量</w:t>
            </w:r>
          </w:p>
        </w:tc>
      </w:tr>
      <w:tr w14:paraId="12FE1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2" w:type="dxa"/>
            <w:vAlign w:val="top"/>
          </w:tcPr>
          <w:p w14:paraId="338B2CA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vAlign w:val="top"/>
          </w:tcPr>
          <w:p w14:paraId="4DF85BB4">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电桩最大输出电流</w:t>
            </w:r>
          </w:p>
        </w:tc>
        <w:tc>
          <w:tcPr>
            <w:tcW w:w="1133" w:type="dxa"/>
            <w:vAlign w:val="top"/>
          </w:tcPr>
          <w:p w14:paraId="123D738D">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19BEE6C2">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5695555D">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A/位，-400 A 偏移量</w:t>
            </w:r>
          </w:p>
        </w:tc>
      </w:tr>
      <w:tr w14:paraId="585DA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vAlign w:val="top"/>
          </w:tcPr>
          <w:p w14:paraId="53BC14D7">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14</w:t>
            </w:r>
          </w:p>
        </w:tc>
        <w:tc>
          <w:tcPr>
            <w:tcW w:w="2552" w:type="dxa"/>
            <w:vAlign w:val="top"/>
          </w:tcPr>
          <w:p w14:paraId="5DC660A2">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电桩最小输出电流</w:t>
            </w:r>
          </w:p>
        </w:tc>
        <w:tc>
          <w:tcPr>
            <w:tcW w:w="1133" w:type="dxa"/>
            <w:vAlign w:val="top"/>
          </w:tcPr>
          <w:p w14:paraId="13639E5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1EDC5B0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vAlign w:val="top"/>
          </w:tcPr>
          <w:p w14:paraId="4089123F">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A/位，-400 A 偏移量</w:t>
            </w:r>
          </w:p>
        </w:tc>
      </w:tr>
    </w:tbl>
    <w:p w14:paraId="780E949C">
      <w:pPr>
        <w:pStyle w:val="5"/>
        <w:numPr>
          <w:ilvl w:val="1"/>
          <w:numId w:val="1"/>
        </w:numPr>
        <w:bidi w:val="0"/>
        <w:rPr>
          <w:rFonts w:hint="eastAsia" w:ascii="阿里巴巴普惠体" w:hAnsi="阿里巴巴普惠体" w:eastAsia="阿里巴巴普惠体" w:cs="阿里巴巴普惠体"/>
          <w:b/>
          <w:w w:val="95"/>
          <w:sz w:val="18"/>
          <w:szCs w:val="22"/>
          <w:lang w:val="en-US" w:eastAsia="zh-CN" w:bidi="zh-CN"/>
        </w:rPr>
      </w:pPr>
      <w:r>
        <w:rPr>
          <w:rFonts w:hint="eastAsia" w:ascii="阿里巴巴普惠体" w:hAnsi="阿里巴巴普惠体" w:eastAsia="阿里巴巴普惠体" w:cs="阿里巴巴普惠体"/>
          <w:b w:val="0"/>
          <w:sz w:val="18"/>
          <w:szCs w:val="22"/>
          <w:lang w:val="zh-CN" w:eastAsia="zh-CN" w:bidi="zh-CN"/>
        </w:rPr>
        <w:t xml:space="preserve"> </w:t>
      </w:r>
      <w:r>
        <w:rPr>
          <w:rFonts w:hint="eastAsia" w:ascii="阿里巴巴普惠体" w:hAnsi="阿里巴巴普惠体" w:eastAsia="阿里巴巴普惠体" w:cs="阿里巴巴普惠体"/>
          <w:b w:val="0"/>
          <w:sz w:val="18"/>
          <w:szCs w:val="22"/>
          <w:lang w:val="en-US" w:eastAsia="zh-CN" w:bidi="zh-CN"/>
        </w:rPr>
        <w:t>充电</w:t>
      </w:r>
      <w:r>
        <w:rPr>
          <w:rFonts w:hint="eastAsia" w:ascii="阿里巴巴普惠体" w:hAnsi="阿里巴巴普惠体" w:eastAsia="阿里巴巴普惠体" w:cs="阿里巴巴普惠体"/>
          <w:b/>
          <w:sz w:val="18"/>
          <w:szCs w:val="22"/>
          <w:lang w:val="en-US" w:eastAsia="zh-CN" w:bidi="zh-CN"/>
        </w:rPr>
        <w:t>结束</w:t>
      </w: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
        <w:gridCol w:w="2552"/>
      </w:tblGrid>
      <w:tr w14:paraId="65880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02" w:type="dxa"/>
            <w:tcBorders>
              <w:bottom w:val="single" w:color="000000" w:sz="6" w:space="0"/>
            </w:tcBorders>
            <w:vAlign w:val="top"/>
          </w:tcPr>
          <w:p w14:paraId="799F0FDD">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2552" w:type="dxa"/>
            <w:tcBorders>
              <w:bottom w:val="single" w:color="000000" w:sz="6" w:space="0"/>
            </w:tcBorders>
            <w:vAlign w:val="top"/>
          </w:tcPr>
          <w:p w14:paraId="7E5699BC">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0x19</w:t>
            </w:r>
          </w:p>
        </w:tc>
        <w:tc>
          <w:tcPr>
            <w:tcW w:w="2552" w:type="dxa"/>
            <w:gridSpan w:val="3"/>
            <w:tcBorders>
              <w:bottom w:val="single" w:color="000000" w:sz="6" w:space="0"/>
            </w:tcBorders>
            <w:vAlign w:val="top"/>
          </w:tcPr>
          <w:p w14:paraId="6E1218F2">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552" w:type="dxa"/>
            <w:tcBorders>
              <w:bottom w:val="single" w:color="000000" w:sz="6" w:space="0"/>
            </w:tcBorders>
            <w:vAlign w:val="top"/>
          </w:tcPr>
          <w:p w14:paraId="1AE3C21D">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0F826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02" w:type="dxa"/>
            <w:tcBorders>
              <w:bottom w:val="single" w:color="000000" w:sz="6" w:space="0"/>
            </w:tcBorders>
            <w:vAlign w:val="top"/>
          </w:tcPr>
          <w:p w14:paraId="19809664">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5"/>
            <w:tcBorders>
              <w:bottom w:val="single" w:color="000000" w:sz="6" w:space="0"/>
            </w:tcBorders>
            <w:vAlign w:val="top"/>
          </w:tcPr>
          <w:p w14:paraId="3EBAF55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充电结束阶段报文</w:t>
            </w:r>
          </w:p>
        </w:tc>
      </w:tr>
      <w:tr w14:paraId="070A2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102" w:type="dxa"/>
            <w:tcBorders>
              <w:top w:val="single" w:color="000000" w:sz="6" w:space="0"/>
            </w:tcBorders>
            <w:vAlign w:val="top"/>
          </w:tcPr>
          <w:p w14:paraId="214AE66D">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5"/>
            <w:tcBorders>
              <w:top w:val="single" w:color="000000" w:sz="6" w:space="0"/>
            </w:tcBorders>
            <w:vAlign w:val="top"/>
          </w:tcPr>
          <w:p w14:paraId="4FFA7693">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2B</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0016</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19</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1"/>
                <w:sz w:val="18"/>
              </w:rPr>
              <w:t>3201020000000011151116155535026（交易流水号</w:t>
            </w:r>
            <w:r>
              <w:rPr>
                <w:rFonts w:hint="eastAsia" w:ascii="阿里巴巴普惠体" w:hAnsi="阿里巴巴普惠体" w:eastAsia="阿里巴巴普惠体" w:cs="阿里巴巴普惠体"/>
                <w:spacing w:val="-5"/>
                <w:sz w:val="18"/>
              </w:rPr>
              <w:t>）32010200000001（</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8"/>
                <w:sz w:val="18"/>
              </w:rPr>
              <w:t>）01（</w:t>
            </w:r>
            <w:r>
              <w:rPr>
                <w:rFonts w:hint="eastAsia" w:ascii="阿里巴巴普惠体" w:hAnsi="阿里巴巴普惠体" w:eastAsia="阿里巴巴普惠体" w:cs="阿里巴巴普惠体"/>
                <w:sz w:val="18"/>
              </w:rPr>
              <w:t>枪号</w:t>
            </w:r>
            <w:r>
              <w:rPr>
                <w:rFonts w:hint="eastAsia" w:ascii="阿里巴巴普惠体" w:hAnsi="阿里巴巴普惠体" w:eastAsia="阿里巴巴普惠体" w:cs="阿里巴巴普惠体"/>
                <w:spacing w:val="-6"/>
                <w:sz w:val="18"/>
              </w:rPr>
              <w:t>）00(BMS</w:t>
            </w:r>
            <w:r>
              <w:rPr>
                <w:rFonts w:hint="eastAsia" w:ascii="阿里巴巴普惠体" w:hAnsi="阿里巴巴普惠体" w:eastAsia="阿里巴巴普惠体" w:cs="阿里巴巴普惠体"/>
                <w:spacing w:val="2"/>
                <w:sz w:val="18"/>
              </w:rPr>
              <w:t xml:space="preserve">中止荷电状态 </w:t>
            </w:r>
            <w:r>
              <w:rPr>
                <w:rFonts w:hint="eastAsia" w:ascii="阿里巴巴普惠体" w:hAnsi="阿里巴巴普惠体" w:eastAsia="阿里巴巴普惠体" w:cs="阿里巴巴普惠体"/>
                <w:sz w:val="18"/>
              </w:rPr>
              <w:t>SOC)0000(BMS</w:t>
            </w:r>
            <w:r>
              <w:rPr>
                <w:rFonts w:hint="eastAsia" w:ascii="阿里巴巴普惠体" w:hAnsi="阿里巴巴普惠体" w:eastAsia="阿里巴巴普惠体" w:cs="阿里巴巴普惠体"/>
                <w:spacing w:val="-6"/>
                <w:sz w:val="18"/>
              </w:rPr>
              <w:t xml:space="preserve"> 动力蓄电池单体最低电压)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7"/>
                <w:sz w:val="18"/>
              </w:rPr>
              <w:t xml:space="preserve"> 动力蓄电池单体最高电压) 00(BMS</w:t>
            </w:r>
            <w:r>
              <w:rPr>
                <w:rFonts w:hint="eastAsia" w:ascii="阿里巴巴普惠体" w:hAnsi="阿里巴巴普惠体" w:eastAsia="阿里巴巴普惠体" w:cs="阿里巴巴普惠体"/>
                <w:spacing w:val="-8"/>
                <w:sz w:val="18"/>
              </w:rPr>
              <w:t xml:space="preserve"> 动力蓄电池最低温度) </w:t>
            </w:r>
            <w:r>
              <w:rPr>
                <w:rFonts w:hint="eastAsia" w:ascii="阿里巴巴普惠体" w:hAnsi="阿里巴巴普惠体" w:eastAsia="阿里巴巴普惠体" w:cs="阿里巴巴普惠体"/>
                <w:sz w:val="18"/>
              </w:rPr>
              <w:t>00(BMS</w:t>
            </w:r>
            <w:r>
              <w:rPr>
                <w:rFonts w:hint="eastAsia" w:ascii="阿里巴巴普惠体" w:hAnsi="阿里巴巴普惠体" w:eastAsia="阿里巴巴普惠体" w:cs="阿里巴巴普惠体"/>
                <w:spacing w:val="-8"/>
                <w:sz w:val="18"/>
              </w:rPr>
              <w:t xml:space="preserve"> 动力蓄电池最高温度)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2"/>
                <w:sz w:val="18"/>
              </w:rPr>
              <w:t xml:space="preserve">电桩累计充电时间) </w:t>
            </w:r>
            <w:r>
              <w:rPr>
                <w:rFonts w:hint="eastAsia" w:ascii="阿里巴巴普惠体" w:hAnsi="阿里巴巴普惠体" w:eastAsia="阿里巴巴普惠体" w:cs="阿里巴巴普惠体"/>
                <w:sz w:val="18"/>
              </w:rPr>
              <w:t>0000(电桩输出能量)00000000</w:t>
            </w:r>
            <w:r>
              <w:rPr>
                <w:rFonts w:hint="eastAsia" w:ascii="阿里巴巴普惠体" w:hAnsi="阿里巴巴普惠体" w:eastAsia="阿里巴巴普惠体" w:cs="阿里巴巴普惠体"/>
                <w:spacing w:val="-1"/>
                <w:sz w:val="18"/>
              </w:rPr>
              <w:t xml:space="preserve">(电桩充电机编号) </w:t>
            </w:r>
            <w:r>
              <w:rPr>
                <w:rFonts w:hint="eastAsia" w:ascii="阿里巴巴普惠体" w:hAnsi="阿里巴巴普惠体" w:eastAsia="阿里巴巴普惠体" w:cs="阿里巴巴普惠体"/>
                <w:sz w:val="18"/>
              </w:rPr>
              <w:t>AE36（帧校验域）</w:t>
            </w:r>
          </w:p>
        </w:tc>
      </w:tr>
      <w:tr w14:paraId="329B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6"/>
            <w:vAlign w:val="top"/>
          </w:tcPr>
          <w:p w14:paraId="0D438816">
            <w:pPr>
              <w:pStyle w:val="12"/>
              <w:spacing w:before="0"/>
              <w:ind w:left="0"/>
              <w:rPr>
                <w:rFonts w:hint="eastAsia" w:ascii="阿里巴巴普惠体" w:hAnsi="阿里巴巴普惠体" w:eastAsia="阿里巴巴普惠体" w:cs="阿里巴巴普惠体"/>
                <w:sz w:val="18"/>
              </w:rPr>
            </w:pPr>
          </w:p>
        </w:tc>
      </w:tr>
      <w:tr w14:paraId="0A85B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vAlign w:val="top"/>
          </w:tcPr>
          <w:p w14:paraId="3F63E166">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vAlign w:val="top"/>
          </w:tcPr>
          <w:p w14:paraId="2C27899C">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vAlign w:val="top"/>
          </w:tcPr>
          <w:p w14:paraId="55D0FEB5">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vAlign w:val="top"/>
          </w:tcPr>
          <w:p w14:paraId="13A7F137">
            <w:pPr>
              <w:pStyle w:val="12"/>
              <w:spacing w:before="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gridSpan w:val="2"/>
            <w:vAlign w:val="top"/>
          </w:tcPr>
          <w:p w14:paraId="037EDE19">
            <w:pPr>
              <w:pStyle w:val="12"/>
              <w:spacing w:before="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2545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7332046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vAlign w:val="top"/>
          </w:tcPr>
          <w:p w14:paraId="20B136E1">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vAlign w:val="top"/>
          </w:tcPr>
          <w:p w14:paraId="203706C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vAlign w:val="top"/>
          </w:tcPr>
          <w:p w14:paraId="05289271">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gridSpan w:val="2"/>
            <w:vAlign w:val="top"/>
          </w:tcPr>
          <w:p w14:paraId="6B2E7FCC">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5B40E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4DE19F3D">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vAlign w:val="top"/>
          </w:tcPr>
          <w:p w14:paraId="0F5185E2">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vAlign w:val="top"/>
          </w:tcPr>
          <w:p w14:paraId="56F01C8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vAlign w:val="top"/>
          </w:tcPr>
          <w:p w14:paraId="5F3F9328">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gridSpan w:val="2"/>
            <w:vAlign w:val="top"/>
          </w:tcPr>
          <w:p w14:paraId="7E56B3E4">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6F0B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vAlign w:val="top"/>
          </w:tcPr>
          <w:p w14:paraId="308E6E7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vAlign w:val="top"/>
          </w:tcPr>
          <w:p w14:paraId="71709B5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vAlign w:val="top"/>
          </w:tcPr>
          <w:p w14:paraId="7A924E4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vAlign w:val="top"/>
          </w:tcPr>
          <w:p w14:paraId="19F5134A">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gridSpan w:val="2"/>
            <w:vAlign w:val="top"/>
          </w:tcPr>
          <w:p w14:paraId="7C55F016">
            <w:pPr>
              <w:pStyle w:val="12"/>
              <w:spacing w:before="0"/>
              <w:ind w:left="0"/>
              <w:rPr>
                <w:rFonts w:hint="eastAsia" w:ascii="阿里巴巴普惠体" w:hAnsi="阿里巴巴普惠体" w:eastAsia="阿里巴巴普惠体" w:cs="阿里巴巴普惠体"/>
                <w:sz w:val="18"/>
              </w:rPr>
            </w:pPr>
          </w:p>
        </w:tc>
      </w:tr>
      <w:tr w14:paraId="2ECA9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vAlign w:val="top"/>
          </w:tcPr>
          <w:p w14:paraId="566C3426">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vAlign w:val="top"/>
          </w:tcPr>
          <w:p w14:paraId="7E9062B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中止荷电状态 SOC</w:t>
            </w:r>
          </w:p>
        </w:tc>
        <w:tc>
          <w:tcPr>
            <w:tcW w:w="1133" w:type="dxa"/>
            <w:vAlign w:val="top"/>
          </w:tcPr>
          <w:p w14:paraId="10829228">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5198295D">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gridSpan w:val="2"/>
            <w:vAlign w:val="top"/>
          </w:tcPr>
          <w:p w14:paraId="54443136">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34"/>
                <w:sz w:val="18"/>
              </w:rPr>
              <w:t xml:space="preserve"> 位， </w:t>
            </w:r>
            <w:r>
              <w:rPr>
                <w:rFonts w:hint="eastAsia" w:ascii="阿里巴巴普惠体" w:hAnsi="阿里巴巴普惠体" w:eastAsia="阿里巴巴普惠体" w:cs="阿里巴巴普惠体"/>
                <w:sz w:val="18"/>
              </w:rPr>
              <w:t>0</w:t>
            </w:r>
            <w:r>
              <w:rPr>
                <w:rFonts w:hint="eastAsia" w:ascii="阿里巴巴普惠体" w:hAnsi="阿里巴巴普惠体" w:eastAsia="阿里巴巴普惠体" w:cs="阿里巴巴普惠体"/>
                <w:spacing w:val="-6"/>
                <w:sz w:val="18"/>
              </w:rPr>
              <w:t>% 偏移量； 数据范围：</w:t>
            </w:r>
            <w:r>
              <w:rPr>
                <w:rFonts w:hint="eastAsia" w:ascii="阿里巴巴普惠体" w:hAnsi="阿里巴巴普惠体" w:eastAsia="阿里巴巴普惠体" w:cs="阿里巴巴普惠体"/>
                <w:sz w:val="18"/>
              </w:rPr>
              <w:t>0~100%</w:t>
            </w:r>
          </w:p>
        </w:tc>
      </w:tr>
      <w:tr w14:paraId="3D10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0C389748">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vAlign w:val="top"/>
          </w:tcPr>
          <w:p w14:paraId="28E5022D">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动力蓄电池单体最低电压</w:t>
            </w:r>
          </w:p>
        </w:tc>
        <w:tc>
          <w:tcPr>
            <w:tcW w:w="1133" w:type="dxa"/>
            <w:vAlign w:val="top"/>
          </w:tcPr>
          <w:p w14:paraId="1830164C">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0EAB0208">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gridSpan w:val="2"/>
            <w:vAlign w:val="top"/>
          </w:tcPr>
          <w:p w14:paraId="704F57F4">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0.01 V/位，0 V 偏移量；数据范围：0 ~24 V</w:t>
            </w:r>
          </w:p>
        </w:tc>
      </w:tr>
      <w:tr w14:paraId="43D0B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vAlign w:val="top"/>
          </w:tcPr>
          <w:p w14:paraId="37D318C2">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vAlign w:val="top"/>
          </w:tcPr>
          <w:p w14:paraId="1F4964AA">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动力蓄电池单体最高电压</w:t>
            </w:r>
          </w:p>
        </w:tc>
        <w:tc>
          <w:tcPr>
            <w:tcW w:w="1133" w:type="dxa"/>
            <w:vAlign w:val="top"/>
          </w:tcPr>
          <w:p w14:paraId="006F3D02">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07D6F312">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gridSpan w:val="2"/>
            <w:vAlign w:val="top"/>
          </w:tcPr>
          <w:p w14:paraId="58AC29A4">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0.01 V/位，0 V 偏移量；数据范围：0 ~24 V</w:t>
            </w:r>
          </w:p>
        </w:tc>
      </w:tr>
      <w:tr w14:paraId="7037E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61BADE5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vAlign w:val="top"/>
          </w:tcPr>
          <w:p w14:paraId="62FB6762">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动力蓄电池最低温度</w:t>
            </w:r>
          </w:p>
        </w:tc>
        <w:tc>
          <w:tcPr>
            <w:tcW w:w="1133" w:type="dxa"/>
            <w:vAlign w:val="top"/>
          </w:tcPr>
          <w:p w14:paraId="2C8F3423">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55BD74DA">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gridSpan w:val="2"/>
            <w:vAlign w:val="top"/>
          </w:tcPr>
          <w:p w14:paraId="5759289F">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1ºC/位，-50 ºC 偏移量；数据范围：-50 ºC ~+200 ºC</w:t>
            </w:r>
          </w:p>
        </w:tc>
      </w:tr>
      <w:tr w14:paraId="52D2B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292935D5">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vAlign w:val="top"/>
          </w:tcPr>
          <w:p w14:paraId="142078A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动力蓄电池最高温度</w:t>
            </w:r>
          </w:p>
        </w:tc>
        <w:tc>
          <w:tcPr>
            <w:tcW w:w="1133" w:type="dxa"/>
            <w:vAlign w:val="top"/>
          </w:tcPr>
          <w:p w14:paraId="06B9858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63966160">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gridSpan w:val="2"/>
            <w:vAlign w:val="top"/>
          </w:tcPr>
          <w:p w14:paraId="2D11145B">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1ºC/位，-50 ºC 偏移量；数据范围：-50 ºC ~+200 ºC</w:t>
            </w:r>
          </w:p>
        </w:tc>
      </w:tr>
      <w:tr w14:paraId="4022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vAlign w:val="top"/>
          </w:tcPr>
          <w:p w14:paraId="5B704619">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vAlign w:val="top"/>
          </w:tcPr>
          <w:p w14:paraId="38D1DDD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电桩累计充电时间</w:t>
            </w:r>
          </w:p>
        </w:tc>
        <w:tc>
          <w:tcPr>
            <w:tcW w:w="1133" w:type="dxa"/>
            <w:vAlign w:val="top"/>
          </w:tcPr>
          <w:p w14:paraId="761E5B01">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79822DCC">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gridSpan w:val="2"/>
            <w:vAlign w:val="top"/>
          </w:tcPr>
          <w:p w14:paraId="4D8C467F">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min/位，0 min 偏移量；数据范围：0~600 min</w:t>
            </w:r>
          </w:p>
        </w:tc>
      </w:tr>
      <w:tr w14:paraId="44B13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vAlign w:val="top"/>
          </w:tcPr>
          <w:p w14:paraId="5FC413B9">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vAlign w:val="top"/>
          </w:tcPr>
          <w:p w14:paraId="40EE46B1">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电桩输出能量</w:t>
            </w:r>
          </w:p>
        </w:tc>
        <w:tc>
          <w:tcPr>
            <w:tcW w:w="1133" w:type="dxa"/>
            <w:vAlign w:val="top"/>
          </w:tcPr>
          <w:p w14:paraId="4F8AA70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2BEDFCFE">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gridSpan w:val="2"/>
            <w:vAlign w:val="top"/>
          </w:tcPr>
          <w:p w14:paraId="77253647">
            <w:pPr>
              <w:pStyle w:val="12"/>
              <w:spacing w:before="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kWh/位，0 kWh 偏移量；数据范围：0~1000 kWh</w:t>
            </w:r>
          </w:p>
        </w:tc>
      </w:tr>
      <w:tr w14:paraId="52E3E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102" w:type="dxa"/>
            <w:vAlign w:val="top"/>
          </w:tcPr>
          <w:p w14:paraId="7C4D7F78">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vAlign w:val="top"/>
          </w:tcPr>
          <w:p w14:paraId="266A11A9">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电桩充电机编号</w:t>
            </w:r>
          </w:p>
        </w:tc>
        <w:tc>
          <w:tcPr>
            <w:tcW w:w="1133" w:type="dxa"/>
            <w:vAlign w:val="top"/>
          </w:tcPr>
          <w:p w14:paraId="47D522E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vAlign w:val="top"/>
          </w:tcPr>
          <w:p w14:paraId="170B5DB6">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gridSpan w:val="2"/>
            <w:vAlign w:val="top"/>
          </w:tcPr>
          <w:p w14:paraId="1097DB8B">
            <w:pPr>
              <w:pStyle w:val="12"/>
              <w:spacing w:before="0" w:line="324" w:lineRule="auto"/>
              <w:ind w:left="106" w:right="1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 电 机编 号， 1/ 位， 1 偏移量 ，数 据范 围 ： 0 ～0xFFFFFFFF</w:t>
            </w:r>
          </w:p>
        </w:tc>
      </w:tr>
    </w:tbl>
    <w:p w14:paraId="32F5105F">
      <w:pPr>
        <w:rPr>
          <w:rFonts w:hint="eastAsia" w:ascii="阿里巴巴普惠体" w:hAnsi="阿里巴巴普惠体" w:eastAsia="阿里巴巴普惠体" w:cs="阿里巴巴普惠体"/>
          <w:sz w:val="18"/>
        </w:rPr>
      </w:pPr>
    </w:p>
    <w:p w14:paraId="5B985E3C">
      <w:pPr>
        <w:rPr>
          <w:rFonts w:hint="eastAsia" w:ascii="阿里巴巴普惠体" w:hAnsi="阿里巴巴普惠体" w:eastAsia="阿里巴巴普惠体" w:cs="阿里巴巴普惠体"/>
          <w:sz w:val="18"/>
        </w:rPr>
      </w:pPr>
    </w:p>
    <w:p w14:paraId="04DBD477">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错误报文</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B824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B927B6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872939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0x1B</w:t>
            </w:r>
          </w:p>
        </w:tc>
        <w:tc>
          <w:tcPr>
            <w:tcW w:w="1136" w:type="dxa"/>
          </w:tcPr>
          <w:p w14:paraId="369D23F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32E74F2">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09D2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6CC24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265F29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充电错误报文</w:t>
            </w:r>
          </w:p>
        </w:tc>
      </w:tr>
      <w:tr w14:paraId="21F98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102" w:type="dxa"/>
          </w:tcPr>
          <w:p w14:paraId="6F7245A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7174766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24</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0017</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1B</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1"/>
                <w:sz w:val="18"/>
              </w:rPr>
              <w:t>3201020000000011151116155535026（交易流水号</w:t>
            </w:r>
            <w:r>
              <w:rPr>
                <w:rFonts w:hint="eastAsia" w:ascii="阿里巴巴普惠体" w:hAnsi="阿里巴巴普惠体" w:eastAsia="阿里巴巴普惠体" w:cs="阿里巴巴普惠体"/>
                <w:spacing w:val="-3"/>
                <w:sz w:val="18"/>
              </w:rPr>
              <w:t>）32010200000001（</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1"/>
                <w:sz w:val="18"/>
              </w:rPr>
              <w:t>）01（</w:t>
            </w:r>
            <w:r>
              <w:rPr>
                <w:rFonts w:hint="eastAsia" w:ascii="阿里巴巴普惠体" w:hAnsi="阿里巴巴普惠体" w:eastAsia="阿里巴巴普惠体" w:cs="阿里巴巴普惠体"/>
                <w:sz w:val="18"/>
              </w:rPr>
              <w:t>枪号</w:t>
            </w:r>
            <w:r>
              <w:rPr>
                <w:rFonts w:hint="eastAsia" w:ascii="阿里巴巴普惠体" w:hAnsi="阿里巴巴普惠体" w:eastAsia="阿里巴巴普惠体" w:cs="阿里巴巴普惠体"/>
                <w:spacing w:val="-7"/>
                <w:sz w:val="18"/>
              </w:rPr>
              <w:t>）00(</w:t>
            </w:r>
            <w:r>
              <w:rPr>
                <w:rFonts w:hint="eastAsia" w:ascii="阿里巴巴普惠体" w:hAnsi="阿里巴巴普惠体" w:eastAsia="阿里巴巴普惠体" w:cs="阿里巴巴普惠体"/>
                <w:sz w:val="18"/>
              </w:rPr>
              <w:t>序</w:t>
            </w:r>
            <w:r>
              <w:rPr>
                <w:rFonts w:hint="eastAsia" w:ascii="阿里巴巴普惠体" w:hAnsi="阿里巴巴普惠体" w:eastAsia="阿里巴巴普惠体" w:cs="阿里巴巴普惠体"/>
                <w:spacing w:val="-23"/>
                <w:sz w:val="18"/>
              </w:rPr>
              <w:t xml:space="preserve">号 </w:t>
            </w:r>
            <w:r>
              <w:rPr>
                <w:rFonts w:hint="eastAsia" w:ascii="阿里巴巴普惠体" w:hAnsi="阿里巴巴普惠体" w:eastAsia="阿里巴巴普惠体" w:cs="阿里巴巴普惠体"/>
                <w:sz w:val="18"/>
              </w:rPr>
              <w:t>4-6</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1"/>
                <w:sz w:val="18"/>
              </w:rPr>
              <w:t xml:space="preserve"> (序号 </w:t>
            </w:r>
            <w:r>
              <w:rPr>
                <w:rFonts w:hint="eastAsia" w:ascii="阿里巴巴普惠体" w:hAnsi="阿里巴巴普惠体" w:eastAsia="阿里巴巴普惠体" w:cs="阿里巴巴普惠体"/>
                <w:sz w:val="18"/>
              </w:rPr>
              <w:t>7-9) 00</w:t>
            </w:r>
            <w:r>
              <w:rPr>
                <w:rFonts w:hint="eastAsia" w:ascii="阿里巴巴普惠体" w:hAnsi="阿里巴巴普惠体" w:eastAsia="阿里巴巴普惠体" w:cs="阿里巴巴普惠体"/>
                <w:spacing w:val="-10"/>
                <w:sz w:val="18"/>
              </w:rPr>
              <w:t xml:space="preserve"> (序号 </w:t>
            </w:r>
            <w:r>
              <w:rPr>
                <w:rFonts w:hint="eastAsia" w:ascii="阿里巴巴普惠体" w:hAnsi="阿里巴巴普惠体" w:eastAsia="阿里巴巴普惠体" w:cs="阿里巴巴普惠体"/>
                <w:sz w:val="18"/>
              </w:rPr>
              <w:t>10-12</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00(13-14) 00(15-16) 00(17-19</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00(20-23)00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(24-25) A2F3（帧校验域）</w:t>
            </w:r>
          </w:p>
        </w:tc>
      </w:tr>
      <w:tr w14:paraId="70F7E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004764E6">
            <w:pPr>
              <w:pStyle w:val="12"/>
              <w:spacing w:before="0"/>
              <w:ind w:left="0"/>
              <w:rPr>
                <w:rFonts w:hint="eastAsia" w:ascii="阿里巴巴普惠体" w:hAnsi="阿里巴巴普惠体" w:eastAsia="阿里巴巴普惠体" w:cs="阿里巴巴普惠体"/>
                <w:sz w:val="18"/>
              </w:rPr>
            </w:pPr>
          </w:p>
        </w:tc>
      </w:tr>
      <w:tr w14:paraId="4F090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A3B4B8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604F040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2BCC306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72239A0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w:t>
            </w:r>
          </w:p>
        </w:tc>
        <w:tc>
          <w:tcPr>
            <w:tcW w:w="2835" w:type="dxa"/>
          </w:tcPr>
          <w:p w14:paraId="14D7E3E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5C0F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92E439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0F88076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7236971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10A383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 xml:space="preserve">16 </w:t>
            </w:r>
            <w:r>
              <w:rPr>
                <w:rFonts w:hint="eastAsia" w:ascii="阿里巴巴普惠体" w:hAnsi="阿里巴巴普惠体" w:eastAsia="阿里巴巴普惠体" w:cs="阿里巴巴普惠体"/>
                <w:b/>
                <w:sz w:val="18"/>
              </w:rPr>
              <w:t>Byte</w:t>
            </w:r>
          </w:p>
        </w:tc>
        <w:tc>
          <w:tcPr>
            <w:tcW w:w="2835" w:type="dxa"/>
          </w:tcPr>
          <w:p w14:paraId="33AB9C2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4EBF7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38A235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5CFAD9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6F72DB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B1C160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 xml:space="preserve">7 </w:t>
            </w:r>
            <w:r>
              <w:rPr>
                <w:rFonts w:hint="eastAsia" w:ascii="阿里巴巴普惠体" w:hAnsi="阿里巴巴普惠体" w:eastAsia="阿里巴巴普惠体" w:cs="阿里巴巴普惠体"/>
                <w:b/>
                <w:sz w:val="18"/>
              </w:rPr>
              <w:t>Byte</w:t>
            </w:r>
          </w:p>
        </w:tc>
        <w:tc>
          <w:tcPr>
            <w:tcW w:w="2835" w:type="dxa"/>
          </w:tcPr>
          <w:p w14:paraId="352AC28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3708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F1A4F4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3F4E6D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03661E3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898DFD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 xml:space="preserve">1 </w:t>
            </w:r>
            <w:r>
              <w:rPr>
                <w:rFonts w:hint="eastAsia" w:ascii="阿里巴巴普惠体" w:hAnsi="阿里巴巴普惠体" w:eastAsia="阿里巴巴普惠体" w:cs="阿里巴巴普惠体"/>
                <w:b/>
                <w:sz w:val="18"/>
              </w:rPr>
              <w:t>Byte</w:t>
            </w:r>
          </w:p>
        </w:tc>
        <w:tc>
          <w:tcPr>
            <w:tcW w:w="2835" w:type="dxa"/>
          </w:tcPr>
          <w:p w14:paraId="32DC04CF">
            <w:pPr>
              <w:pStyle w:val="12"/>
              <w:ind w:left="106"/>
              <w:rPr>
                <w:rFonts w:hint="eastAsia" w:ascii="阿里巴巴普惠体" w:hAnsi="阿里巴巴普惠体" w:eastAsia="阿里巴巴普惠体" w:cs="阿里巴巴普惠体"/>
                <w:sz w:val="18"/>
              </w:rPr>
            </w:pPr>
          </w:p>
        </w:tc>
      </w:tr>
      <w:tr w14:paraId="2FC81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1085B2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0899C76A">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 SPN2560=0x00 的充电机辨识报文超时</w:t>
            </w:r>
          </w:p>
        </w:tc>
        <w:tc>
          <w:tcPr>
            <w:tcW w:w="1133" w:type="dxa"/>
          </w:tcPr>
          <w:p w14:paraId="68DCF9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3A3517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19549366">
            <w:pPr>
              <w:pStyle w:val="12"/>
              <w:spacing w:before="36"/>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0B16B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ED8ADF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0175434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 SPN2560=0xAA 的充电机辨识报文超时</w:t>
            </w:r>
          </w:p>
        </w:tc>
        <w:tc>
          <w:tcPr>
            <w:tcW w:w="1133" w:type="dxa"/>
          </w:tcPr>
          <w:p w14:paraId="3B22760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22B3C4C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5DF4989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636E8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AC60B4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6F1AC67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0CC8C8A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31B52F3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 位</w:t>
            </w:r>
          </w:p>
        </w:tc>
        <w:tc>
          <w:tcPr>
            <w:tcW w:w="2835" w:type="dxa"/>
          </w:tcPr>
          <w:p w14:paraId="57810FF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0000</w:t>
            </w:r>
          </w:p>
        </w:tc>
      </w:tr>
      <w:tr w14:paraId="20F0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2E24D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2947944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接收充电机的时间同步和充电机最大输出能力报文超时</w:t>
            </w:r>
          </w:p>
        </w:tc>
        <w:tc>
          <w:tcPr>
            <w:tcW w:w="1133" w:type="dxa"/>
          </w:tcPr>
          <w:p w14:paraId="21AD012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20F819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26AAFEB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4CE5A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B25CB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4A22F4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接收充电机完成充电准备报文超时</w:t>
            </w:r>
          </w:p>
        </w:tc>
        <w:tc>
          <w:tcPr>
            <w:tcW w:w="1133" w:type="dxa"/>
          </w:tcPr>
          <w:p w14:paraId="1E05DC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54F8658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15CCF85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3D19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A48EAC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1C8A18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50B1C35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1817C8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 位</w:t>
            </w:r>
          </w:p>
        </w:tc>
        <w:tc>
          <w:tcPr>
            <w:tcW w:w="2835" w:type="dxa"/>
          </w:tcPr>
          <w:p w14:paraId="1509F8B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0000</w:t>
            </w:r>
          </w:p>
        </w:tc>
      </w:tr>
      <w:tr w14:paraId="516C7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BCBC99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0F10E19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接收充电机充电状态报文超时</w:t>
            </w:r>
          </w:p>
        </w:tc>
        <w:tc>
          <w:tcPr>
            <w:tcW w:w="1133" w:type="dxa"/>
          </w:tcPr>
          <w:p w14:paraId="0CDB530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7134B08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6D32313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08CCD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79D45F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tcPr>
          <w:p w14:paraId="442814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接收充电机中止充电报文超时</w:t>
            </w:r>
          </w:p>
        </w:tc>
        <w:tc>
          <w:tcPr>
            <w:tcW w:w="1133" w:type="dxa"/>
          </w:tcPr>
          <w:p w14:paraId="0311BED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5AE0818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6B08F6F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65859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FF741B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tcPr>
          <w:p w14:paraId="52C2B52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302435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665467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 位</w:t>
            </w:r>
          </w:p>
        </w:tc>
        <w:tc>
          <w:tcPr>
            <w:tcW w:w="2835" w:type="dxa"/>
          </w:tcPr>
          <w:p w14:paraId="6CDEDE2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0000</w:t>
            </w:r>
          </w:p>
        </w:tc>
      </w:tr>
      <w:tr w14:paraId="4104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30BA60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tcPr>
          <w:p w14:paraId="0A95C7B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接收充电机充电统计报文超时</w:t>
            </w:r>
          </w:p>
        </w:tc>
        <w:tc>
          <w:tcPr>
            <w:tcW w:w="1133" w:type="dxa"/>
          </w:tcPr>
          <w:p w14:paraId="2E6C3DB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B1ACC0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1062F4E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62D8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6E86B8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14</w:t>
            </w:r>
          </w:p>
        </w:tc>
        <w:tc>
          <w:tcPr>
            <w:tcW w:w="2552" w:type="dxa"/>
          </w:tcPr>
          <w:p w14:paraId="44F57F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其他</w:t>
            </w:r>
          </w:p>
        </w:tc>
        <w:tc>
          <w:tcPr>
            <w:tcW w:w="1133" w:type="dxa"/>
          </w:tcPr>
          <w:p w14:paraId="1E2AC7B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90CF04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 位</w:t>
            </w:r>
          </w:p>
        </w:tc>
        <w:tc>
          <w:tcPr>
            <w:tcW w:w="2835" w:type="dxa"/>
          </w:tcPr>
          <w:p w14:paraId="573710D9">
            <w:pPr>
              <w:pStyle w:val="12"/>
              <w:ind w:left="106"/>
              <w:rPr>
                <w:rFonts w:hint="eastAsia" w:ascii="阿里巴巴普惠体" w:hAnsi="阿里巴巴普惠体" w:eastAsia="阿里巴巴普惠体" w:cs="阿里巴巴普惠体"/>
                <w:sz w:val="18"/>
              </w:rPr>
            </w:pPr>
          </w:p>
        </w:tc>
      </w:tr>
      <w:tr w14:paraId="7A62B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8D3F48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15</w:t>
            </w:r>
          </w:p>
        </w:tc>
        <w:tc>
          <w:tcPr>
            <w:tcW w:w="2552" w:type="dxa"/>
          </w:tcPr>
          <w:p w14:paraId="4FE724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 BMS 和车辆的辨识报文超时</w:t>
            </w:r>
          </w:p>
        </w:tc>
        <w:tc>
          <w:tcPr>
            <w:tcW w:w="1133" w:type="dxa"/>
          </w:tcPr>
          <w:p w14:paraId="7BDAC87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7FBAD3F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6CBF814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119C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4D397F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552" w:type="dxa"/>
          </w:tcPr>
          <w:p w14:paraId="1532200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026203F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279C39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 位</w:t>
            </w:r>
          </w:p>
        </w:tc>
        <w:tc>
          <w:tcPr>
            <w:tcW w:w="2835" w:type="dxa"/>
          </w:tcPr>
          <w:p w14:paraId="479172DC">
            <w:pPr>
              <w:pStyle w:val="12"/>
              <w:ind w:left="106"/>
              <w:rPr>
                <w:rFonts w:hint="eastAsia" w:ascii="阿里巴巴普惠体" w:hAnsi="阿里巴巴普惠体" w:eastAsia="阿里巴巴普惠体" w:cs="阿里巴巴普惠体"/>
                <w:sz w:val="18"/>
              </w:rPr>
            </w:pPr>
          </w:p>
        </w:tc>
      </w:tr>
      <w:tr w14:paraId="1DDD5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E845E9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17</w:t>
            </w:r>
          </w:p>
        </w:tc>
        <w:tc>
          <w:tcPr>
            <w:tcW w:w="2552" w:type="dxa"/>
          </w:tcPr>
          <w:p w14:paraId="0B80E3D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接收电池充电参数报文超时</w:t>
            </w:r>
          </w:p>
        </w:tc>
        <w:tc>
          <w:tcPr>
            <w:tcW w:w="1133" w:type="dxa"/>
          </w:tcPr>
          <w:p w14:paraId="0C705E2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276DE1B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5F29E94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3C07F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18E1D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18</w:t>
            </w:r>
          </w:p>
        </w:tc>
        <w:tc>
          <w:tcPr>
            <w:tcW w:w="2552" w:type="dxa"/>
          </w:tcPr>
          <w:p w14:paraId="44027FF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 BMS 完成充电准备报文超时</w:t>
            </w:r>
          </w:p>
        </w:tc>
        <w:tc>
          <w:tcPr>
            <w:tcW w:w="1133" w:type="dxa"/>
          </w:tcPr>
          <w:p w14:paraId="6146A54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15CE998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7B397D4C">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7AA8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7BE3B7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19</w:t>
            </w:r>
          </w:p>
        </w:tc>
        <w:tc>
          <w:tcPr>
            <w:tcW w:w="2552" w:type="dxa"/>
          </w:tcPr>
          <w:p w14:paraId="1075B0A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028AA9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3BE731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 位</w:t>
            </w:r>
          </w:p>
        </w:tc>
        <w:tc>
          <w:tcPr>
            <w:tcW w:w="2835" w:type="dxa"/>
          </w:tcPr>
          <w:p w14:paraId="4C40C18C">
            <w:pPr>
              <w:pStyle w:val="12"/>
              <w:ind w:left="106"/>
              <w:rPr>
                <w:rFonts w:hint="eastAsia" w:ascii="阿里巴巴普惠体" w:hAnsi="阿里巴巴普惠体" w:eastAsia="阿里巴巴普惠体" w:cs="阿里巴巴普惠体"/>
                <w:sz w:val="18"/>
              </w:rPr>
            </w:pPr>
          </w:p>
        </w:tc>
      </w:tr>
      <w:tr w14:paraId="194C8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3EB17D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20</w:t>
            </w:r>
          </w:p>
        </w:tc>
        <w:tc>
          <w:tcPr>
            <w:tcW w:w="2552" w:type="dxa"/>
          </w:tcPr>
          <w:p w14:paraId="0C521E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接收电池充电总状态报文超时</w:t>
            </w:r>
          </w:p>
        </w:tc>
        <w:tc>
          <w:tcPr>
            <w:tcW w:w="1133" w:type="dxa"/>
          </w:tcPr>
          <w:p w14:paraId="30F14C0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3FCC1A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2AE955C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17949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4FDBA9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21</w:t>
            </w:r>
          </w:p>
        </w:tc>
        <w:tc>
          <w:tcPr>
            <w:tcW w:w="2552" w:type="dxa"/>
          </w:tcPr>
          <w:p w14:paraId="15E9712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接收电池充电要求报文超时</w:t>
            </w:r>
          </w:p>
        </w:tc>
        <w:tc>
          <w:tcPr>
            <w:tcW w:w="1133" w:type="dxa"/>
          </w:tcPr>
          <w:p w14:paraId="0A73AB1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1CE049F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2B114C4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10&gt;：=不可信状态</w:t>
            </w:r>
          </w:p>
        </w:tc>
      </w:tr>
      <w:tr w14:paraId="7B2A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84BF0F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22</w:t>
            </w:r>
          </w:p>
        </w:tc>
        <w:tc>
          <w:tcPr>
            <w:tcW w:w="2552" w:type="dxa"/>
          </w:tcPr>
          <w:p w14:paraId="2F68FCD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 BMS 中止充电报文超时</w:t>
            </w:r>
          </w:p>
        </w:tc>
        <w:tc>
          <w:tcPr>
            <w:tcW w:w="1133" w:type="dxa"/>
          </w:tcPr>
          <w:p w14:paraId="0D6BF5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B235C8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461B1C36">
            <w:pPr>
              <w:pStyle w:val="12"/>
              <w:ind w:left="106"/>
              <w:rPr>
                <w:rFonts w:hint="eastAsia" w:ascii="阿里巴巴普惠体" w:hAnsi="阿里巴巴普惠体" w:eastAsia="阿里巴巴普惠体" w:cs="阿里巴巴普惠体"/>
                <w:spacing w:val="-11"/>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w:t>
            </w:r>
            <w:r>
              <w:rPr>
                <w:rFonts w:hint="eastAsia" w:ascii="阿里巴巴普惠体" w:hAnsi="阿里巴巴普惠体" w:eastAsia="阿里巴巴普惠体" w:cs="阿里巴巴普惠体"/>
              </w:rPr>
              <w:t>=不可信状态</w:t>
            </w:r>
          </w:p>
        </w:tc>
      </w:tr>
      <w:tr w14:paraId="4FDD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B826E3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23</w:t>
            </w:r>
          </w:p>
        </w:tc>
        <w:tc>
          <w:tcPr>
            <w:tcW w:w="2552" w:type="dxa"/>
          </w:tcPr>
          <w:p w14:paraId="520E359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4B7FBFF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103E90D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49E6387E">
            <w:pPr>
              <w:pStyle w:val="6"/>
              <w:ind w:left="106"/>
              <w:rPr>
                <w:rFonts w:hint="eastAsia" w:ascii="阿里巴巴普惠体" w:hAnsi="阿里巴巴普惠体" w:eastAsia="阿里巴巴普惠体" w:cs="阿里巴巴普惠体"/>
                <w:spacing w:val="-11"/>
              </w:rPr>
            </w:pPr>
          </w:p>
        </w:tc>
      </w:tr>
      <w:tr w14:paraId="7708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22B5A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24</w:t>
            </w:r>
          </w:p>
        </w:tc>
        <w:tc>
          <w:tcPr>
            <w:tcW w:w="2552" w:type="dxa"/>
          </w:tcPr>
          <w:p w14:paraId="3DA2F32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接收 BMS 充电统计报文超时</w:t>
            </w:r>
          </w:p>
        </w:tc>
        <w:tc>
          <w:tcPr>
            <w:tcW w:w="1133" w:type="dxa"/>
          </w:tcPr>
          <w:p w14:paraId="798A3E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2E14715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2BB9FD5F">
            <w:pPr>
              <w:pStyle w:val="12"/>
              <w:spacing w:before="40"/>
              <w:ind w:left="106"/>
              <w:rPr>
                <w:rFonts w:hint="eastAsia" w:ascii="阿里巴巴普惠体" w:hAnsi="阿里巴巴普惠体" w:eastAsia="阿里巴巴普惠体" w:cs="阿里巴巴普惠体"/>
                <w:spacing w:val="-11"/>
              </w:rPr>
            </w:pPr>
            <w:r>
              <w:rPr>
                <w:rFonts w:hint="eastAsia" w:ascii="阿里巴巴普惠体" w:hAnsi="阿里巴巴普惠体" w:eastAsia="阿里巴巴普惠体" w:cs="阿里巴巴普惠体"/>
                <w:spacing w:val="-11"/>
                <w:sz w:val="18"/>
              </w:rPr>
              <w:t>&lt;00</w:t>
            </w:r>
            <w:r>
              <w:rPr>
                <w:rFonts w:hint="eastAsia" w:ascii="阿里巴巴普惠体" w:hAnsi="阿里巴巴普惠体" w:eastAsia="阿里巴巴普惠体" w:cs="阿里巴巴普惠体"/>
                <w:spacing w:val="-12"/>
                <w:sz w:val="18"/>
              </w:rPr>
              <w:t>&gt;：=正常；&lt;</w:t>
            </w:r>
            <w:r>
              <w:rPr>
                <w:rFonts w:hint="eastAsia" w:ascii="阿里巴巴普惠体" w:hAnsi="阿里巴巴普惠体" w:eastAsia="阿里巴巴普惠体" w:cs="阿里巴巴普惠体"/>
                <w:spacing w:val="-19"/>
                <w:sz w:val="18"/>
              </w:rPr>
              <w:t>01</w:t>
            </w:r>
            <w:r>
              <w:rPr>
                <w:rFonts w:hint="eastAsia" w:ascii="阿里巴巴普惠体" w:hAnsi="阿里巴巴普惠体" w:eastAsia="阿里巴巴普惠体" w:cs="阿里巴巴普惠体"/>
                <w:spacing w:val="-17"/>
                <w:sz w:val="18"/>
              </w:rPr>
              <w:t>&gt;：=超时； &lt;</w:t>
            </w:r>
            <w:r>
              <w:rPr>
                <w:rFonts w:hint="eastAsia" w:ascii="阿里巴巴普惠体" w:hAnsi="阿里巴巴普惠体" w:eastAsia="阿里巴巴普惠体" w:cs="阿里巴巴普惠体"/>
                <w:sz w:val="18"/>
              </w:rPr>
              <w:t>10&gt;：</w:t>
            </w:r>
            <w:r>
              <w:rPr>
                <w:rFonts w:hint="eastAsia" w:ascii="阿里巴巴普惠体" w:hAnsi="阿里巴巴普惠体" w:eastAsia="阿里巴巴普惠体" w:cs="阿里巴巴普惠体"/>
              </w:rPr>
              <w:t>=不可信状态</w:t>
            </w:r>
          </w:p>
        </w:tc>
      </w:tr>
      <w:tr w14:paraId="3D922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862416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25</w:t>
            </w:r>
          </w:p>
        </w:tc>
        <w:tc>
          <w:tcPr>
            <w:tcW w:w="2552" w:type="dxa"/>
          </w:tcPr>
          <w:p w14:paraId="2C13CB9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充电机其他</w:t>
            </w:r>
          </w:p>
        </w:tc>
        <w:tc>
          <w:tcPr>
            <w:tcW w:w="1133" w:type="dxa"/>
          </w:tcPr>
          <w:p w14:paraId="42E1E04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0F030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 位</w:t>
            </w:r>
          </w:p>
        </w:tc>
        <w:tc>
          <w:tcPr>
            <w:tcW w:w="2835" w:type="dxa"/>
          </w:tcPr>
          <w:p w14:paraId="211664AB">
            <w:pPr>
              <w:pStyle w:val="6"/>
              <w:spacing w:before="40"/>
              <w:ind w:left="106"/>
              <w:rPr>
                <w:rFonts w:hint="eastAsia" w:ascii="阿里巴巴普惠体" w:hAnsi="阿里巴巴普惠体" w:eastAsia="阿里巴巴普惠体" w:cs="阿里巴巴普惠体"/>
                <w:spacing w:val="-11"/>
              </w:rPr>
            </w:pPr>
          </w:p>
        </w:tc>
      </w:tr>
    </w:tbl>
    <w:p w14:paraId="249CA83F">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pacing w:val="-10"/>
          <w:sz w:val="18"/>
        </w:rPr>
        <w:t xml:space="preserve">充电阶段 </w:t>
      </w:r>
      <w:r>
        <w:rPr>
          <w:rFonts w:hint="eastAsia" w:ascii="阿里巴巴普惠体" w:hAnsi="阿里巴巴普惠体" w:eastAsia="阿里巴巴普惠体" w:cs="阿里巴巴普惠体"/>
          <w:b/>
          <w:sz w:val="18"/>
        </w:rPr>
        <w:t>BMS</w:t>
      </w:r>
      <w:r>
        <w:rPr>
          <w:rFonts w:hint="eastAsia" w:ascii="阿里巴巴普惠体" w:hAnsi="阿里巴巴普惠体" w:eastAsia="阿里巴巴普惠体" w:cs="阿里巴巴普惠体"/>
          <w:b/>
          <w:spacing w:val="-15"/>
          <w:sz w:val="18"/>
        </w:rPr>
        <w:t xml:space="preserve"> 中止</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649"/>
        <w:gridCol w:w="1752"/>
        <w:gridCol w:w="1284"/>
        <w:gridCol w:w="30"/>
        <w:gridCol w:w="1106"/>
        <w:gridCol w:w="28"/>
        <w:gridCol w:w="2807"/>
      </w:tblGrid>
      <w:tr w14:paraId="1C153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34AD654C">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3"/>
          </w:tcPr>
          <w:p w14:paraId="28C2C461">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0x1D</w:t>
            </w:r>
          </w:p>
        </w:tc>
        <w:tc>
          <w:tcPr>
            <w:tcW w:w="1136" w:type="dxa"/>
            <w:gridSpan w:val="2"/>
          </w:tcPr>
          <w:p w14:paraId="69CD1494">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gridSpan w:val="2"/>
          </w:tcPr>
          <w:p w14:paraId="238E061C">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0D50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2478CA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7"/>
          </w:tcPr>
          <w:p w14:paraId="0F0CF48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充电阶段 BMS 中止报文</w:t>
            </w:r>
          </w:p>
        </w:tc>
      </w:tr>
      <w:tr w14:paraId="5C0A9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21A2C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7"/>
          </w:tcPr>
          <w:p w14:paraId="785F9D0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0018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1D</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1"/>
                <w:sz w:val="18"/>
              </w:rPr>
              <w:t>3201020000000011151116155535026（</w:t>
            </w:r>
            <w:r>
              <w:rPr>
                <w:rFonts w:hint="eastAsia" w:ascii="阿里巴巴普惠体" w:hAnsi="阿里巴巴普惠体" w:eastAsia="阿里巴巴普惠体" w:cs="阿里巴巴普惠体"/>
                <w:sz w:val="18"/>
              </w:rPr>
              <w:t>交易流水号</w:t>
            </w:r>
            <w:r>
              <w:rPr>
                <w:rFonts w:hint="eastAsia" w:ascii="阿里巴巴普惠体" w:hAnsi="阿里巴巴普惠体" w:eastAsia="阿里巴巴普惠体" w:cs="阿里巴巴普惠体"/>
                <w:spacing w:val="-5"/>
                <w:sz w:val="18"/>
              </w:rPr>
              <w:t>）32010200000001（</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8"/>
                <w:sz w:val="18"/>
              </w:rPr>
              <w:t>）01（</w:t>
            </w:r>
            <w:r>
              <w:rPr>
                <w:rFonts w:hint="eastAsia" w:ascii="阿里巴巴普惠体" w:hAnsi="阿里巴巴普惠体" w:eastAsia="阿里巴巴普惠体" w:cs="阿里巴巴普惠体"/>
                <w:sz w:val="18"/>
              </w:rPr>
              <w:t>枪号</w:t>
            </w:r>
            <w:r>
              <w:rPr>
                <w:rFonts w:hint="eastAsia" w:ascii="阿里巴巴普惠体" w:hAnsi="阿里巴巴普惠体" w:eastAsia="阿里巴巴普惠体" w:cs="阿里巴巴普惠体"/>
                <w:spacing w:val="-7"/>
                <w:sz w:val="18"/>
              </w:rPr>
              <w:t>）00(BMS</w:t>
            </w:r>
            <w:r>
              <w:rPr>
                <w:rFonts w:hint="eastAsia" w:ascii="阿里巴巴普惠体" w:hAnsi="阿里巴巴普惠体" w:eastAsia="阿里巴巴普惠体" w:cs="阿里巴巴普惠体"/>
                <w:spacing w:val="-1"/>
                <w:sz w:val="18"/>
              </w:rPr>
              <w:t xml:space="preserve">中止充电原因)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2"/>
                <w:sz w:val="18"/>
              </w:rPr>
              <w:t xml:space="preserve"> 中止充电故障原因)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3"/>
                <w:sz w:val="18"/>
              </w:rPr>
              <w:t xml:space="preserve"> 中止充电错误原因) </w:t>
            </w:r>
            <w:r>
              <w:rPr>
                <w:rFonts w:hint="eastAsia" w:ascii="阿里巴巴普惠体" w:hAnsi="阿里巴巴普惠体" w:eastAsia="阿里巴巴普惠体" w:cs="阿里巴巴普惠体"/>
                <w:sz w:val="18"/>
              </w:rPr>
              <w:t>8445（</w:t>
            </w:r>
            <w:r>
              <w:rPr>
                <w:rFonts w:hint="eastAsia" w:ascii="阿里巴巴普惠体" w:hAnsi="阿里巴巴普惠体" w:eastAsia="阿里巴巴普惠体" w:cs="阿里巴巴普惠体"/>
                <w:spacing w:val="-2"/>
                <w:sz w:val="18"/>
              </w:rPr>
              <w:t>帧校验域</w:t>
            </w:r>
            <w:r>
              <w:rPr>
                <w:rFonts w:hint="eastAsia" w:ascii="阿里巴巴普惠体" w:hAnsi="阿里巴巴普惠体" w:eastAsia="阿里巴巴普惠体" w:cs="阿里巴巴普惠体"/>
                <w:sz w:val="18"/>
              </w:rPr>
              <w:t>）</w:t>
            </w:r>
          </w:p>
        </w:tc>
      </w:tr>
      <w:tr w14:paraId="5BE49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8"/>
          </w:tcPr>
          <w:p w14:paraId="6311EC96">
            <w:pPr>
              <w:pStyle w:val="12"/>
              <w:rPr>
                <w:rFonts w:hint="eastAsia" w:ascii="阿里巴巴普惠体" w:hAnsi="阿里巴巴普惠体" w:eastAsia="阿里巴巴普惠体" w:cs="阿里巴巴普惠体"/>
                <w:sz w:val="18"/>
              </w:rPr>
            </w:pPr>
          </w:p>
        </w:tc>
      </w:tr>
      <w:tr w14:paraId="41CAF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751" w:type="dxa"/>
            <w:gridSpan w:val="2"/>
          </w:tcPr>
          <w:p w14:paraId="762D4CB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序号</w:t>
            </w:r>
          </w:p>
        </w:tc>
        <w:tc>
          <w:tcPr>
            <w:tcW w:w="1752" w:type="dxa"/>
          </w:tcPr>
          <w:p w14:paraId="789ED38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参数名称</w:t>
            </w:r>
          </w:p>
        </w:tc>
        <w:tc>
          <w:tcPr>
            <w:tcW w:w="1314" w:type="dxa"/>
            <w:gridSpan w:val="2"/>
          </w:tcPr>
          <w:p w14:paraId="0BAA50A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数据类型</w:t>
            </w:r>
          </w:p>
        </w:tc>
        <w:tc>
          <w:tcPr>
            <w:tcW w:w="1134" w:type="dxa"/>
            <w:gridSpan w:val="2"/>
          </w:tcPr>
          <w:p w14:paraId="16BC3DC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 xml:space="preserve">长度 </w:t>
            </w:r>
            <w:r>
              <w:rPr>
                <w:rFonts w:hint="eastAsia" w:ascii="阿里巴巴普惠体" w:hAnsi="阿里巴巴普惠体" w:eastAsia="阿里巴巴普惠体" w:cs="阿里巴巴普惠体"/>
                <w:sz w:val="18"/>
              </w:rPr>
              <w:t>Byte</w:t>
            </w:r>
          </w:p>
        </w:tc>
        <w:tc>
          <w:tcPr>
            <w:tcW w:w="2807" w:type="dxa"/>
          </w:tcPr>
          <w:p w14:paraId="49955C7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备注</w:t>
            </w:r>
          </w:p>
        </w:tc>
      </w:tr>
      <w:tr w14:paraId="567EB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51" w:type="dxa"/>
            <w:gridSpan w:val="2"/>
          </w:tcPr>
          <w:p w14:paraId="39F5495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1752" w:type="dxa"/>
          </w:tcPr>
          <w:p w14:paraId="6145CB0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314" w:type="dxa"/>
            <w:gridSpan w:val="2"/>
          </w:tcPr>
          <w:p w14:paraId="06BD371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1512CE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07" w:type="dxa"/>
          </w:tcPr>
          <w:p w14:paraId="1A09AB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1F69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51" w:type="dxa"/>
            <w:gridSpan w:val="2"/>
          </w:tcPr>
          <w:p w14:paraId="23F1A53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1752" w:type="dxa"/>
          </w:tcPr>
          <w:p w14:paraId="0C8EC5D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314" w:type="dxa"/>
            <w:gridSpan w:val="2"/>
          </w:tcPr>
          <w:p w14:paraId="4CCA4A7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0AE2904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07" w:type="dxa"/>
          </w:tcPr>
          <w:p w14:paraId="0A74DBC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5D1AB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51" w:type="dxa"/>
            <w:gridSpan w:val="2"/>
          </w:tcPr>
          <w:p w14:paraId="08155B7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1752" w:type="dxa"/>
          </w:tcPr>
          <w:p w14:paraId="6365E2F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314" w:type="dxa"/>
            <w:gridSpan w:val="2"/>
          </w:tcPr>
          <w:p w14:paraId="30FB5BC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78352D9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07" w:type="dxa"/>
          </w:tcPr>
          <w:p w14:paraId="0313F04B">
            <w:pPr>
              <w:pStyle w:val="12"/>
              <w:rPr>
                <w:rFonts w:hint="eastAsia" w:ascii="阿里巴巴普惠体" w:hAnsi="阿里巴巴普惠体" w:eastAsia="阿里巴巴普惠体" w:cs="阿里巴巴普惠体"/>
                <w:sz w:val="18"/>
              </w:rPr>
            </w:pPr>
          </w:p>
        </w:tc>
      </w:tr>
      <w:tr w14:paraId="004BF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51" w:type="dxa"/>
            <w:gridSpan w:val="2"/>
          </w:tcPr>
          <w:p w14:paraId="1785CB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1752" w:type="dxa"/>
          </w:tcPr>
          <w:p w14:paraId="579D4B0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中止充电原因</w:t>
            </w:r>
          </w:p>
        </w:tc>
        <w:tc>
          <w:tcPr>
            <w:tcW w:w="1314" w:type="dxa"/>
            <w:gridSpan w:val="2"/>
          </w:tcPr>
          <w:p w14:paraId="0A17F22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4" w:type="dxa"/>
            <w:gridSpan w:val="2"/>
          </w:tcPr>
          <w:p w14:paraId="77991C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07" w:type="dxa"/>
          </w:tcPr>
          <w:p w14:paraId="3F9EA9A1">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 位——所需求的 SOC 目标值3-4</w:t>
            </w:r>
            <w:r>
              <w:rPr>
                <w:rFonts w:hint="eastAsia" w:ascii="阿里巴巴普惠体" w:hAnsi="阿里巴巴普惠体" w:eastAsia="阿里巴巴普惠体" w:cs="阿里巴巴普惠体"/>
                <w:spacing w:val="-7"/>
                <w:sz w:val="18"/>
              </w:rPr>
              <w:t xml:space="preserve"> 位——达到总电压的设定值</w:t>
            </w:r>
            <w:r>
              <w:rPr>
                <w:rFonts w:hint="eastAsia" w:ascii="阿里巴巴普惠体" w:hAnsi="阿里巴巴普惠体" w:eastAsia="阿里巴巴普惠体" w:cs="阿里巴巴普惠体"/>
                <w:sz w:val="18"/>
              </w:rPr>
              <w:t>5-6</w:t>
            </w:r>
            <w:r>
              <w:rPr>
                <w:rFonts w:hint="eastAsia" w:ascii="阿里巴巴普惠体" w:hAnsi="阿里巴巴普惠体" w:eastAsia="阿里巴巴普惠体" w:cs="阿里巴巴普惠体"/>
                <w:spacing w:val="-7"/>
                <w:sz w:val="18"/>
              </w:rPr>
              <w:t xml:space="preserve"> 位——达到单体电压设定值</w:t>
            </w:r>
            <w:r>
              <w:rPr>
                <w:rFonts w:hint="eastAsia" w:ascii="阿里巴巴普惠体" w:hAnsi="阿里巴巴普惠体" w:eastAsia="阿里巴巴普惠体" w:cs="阿里巴巴普惠体"/>
                <w:sz w:val="18"/>
              </w:rPr>
              <w:t>7-8 位——充电机主动中止</w:t>
            </w:r>
          </w:p>
        </w:tc>
      </w:tr>
      <w:tr w14:paraId="3C9AA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51" w:type="dxa"/>
            <w:gridSpan w:val="2"/>
          </w:tcPr>
          <w:p w14:paraId="4C9F0D3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1752" w:type="dxa"/>
          </w:tcPr>
          <w:p w14:paraId="48403B2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中止充电故障原因</w:t>
            </w:r>
          </w:p>
        </w:tc>
        <w:tc>
          <w:tcPr>
            <w:tcW w:w="1314" w:type="dxa"/>
            <w:gridSpan w:val="2"/>
          </w:tcPr>
          <w:p w14:paraId="0248127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4" w:type="dxa"/>
            <w:gridSpan w:val="2"/>
          </w:tcPr>
          <w:p w14:paraId="572C501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07" w:type="dxa"/>
          </w:tcPr>
          <w:p w14:paraId="4540F25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 位——绝缘故障3-4 位——输出连接器过温故障5-6 位——BMS 元件、输出连接器过温7-8 位——充电连接器故障9-10 位——电池组温度过高故障11-12 位——高压继电器故障13</w:t>
            </w:r>
            <w:r>
              <w:rPr>
                <w:rFonts w:hint="eastAsia" w:ascii="阿里巴巴普惠体" w:hAnsi="阿里巴巴普惠体" w:eastAsia="阿里巴巴普惠体" w:cs="阿里巴巴普惠体"/>
                <w:spacing w:val="-16"/>
                <w:sz w:val="18"/>
              </w:rPr>
              <w:t xml:space="preserve"> 位-</w:t>
            </w:r>
            <w:r>
              <w:rPr>
                <w:rFonts w:hint="eastAsia" w:ascii="阿里巴巴普惠体" w:hAnsi="阿里巴巴普惠体" w:eastAsia="阿里巴巴普惠体" w:cs="阿里巴巴普惠体"/>
                <w:sz w:val="18"/>
              </w:rPr>
              <w:t>14</w:t>
            </w:r>
            <w:r>
              <w:rPr>
                <w:rFonts w:hint="eastAsia" w:ascii="阿里巴巴普惠体" w:hAnsi="阿里巴巴普惠体" w:eastAsia="阿里巴巴普惠体" w:cs="阿里巴巴普惠体"/>
                <w:spacing w:val="-7"/>
                <w:sz w:val="18"/>
              </w:rPr>
              <w:t xml:space="preserve"> 位——检测点 </w:t>
            </w:r>
            <w:r>
              <w:rPr>
                <w:rFonts w:hint="eastAsia" w:ascii="阿里巴巴普惠体" w:hAnsi="阿里巴巴普惠体" w:eastAsia="阿里巴巴普惠体" w:cs="阿里巴巴普惠体"/>
                <w:sz w:val="18"/>
              </w:rPr>
              <w:t>2</w:t>
            </w:r>
            <w:r>
              <w:rPr>
                <w:rFonts w:hint="eastAsia" w:ascii="阿里巴巴普惠体" w:hAnsi="阿里巴巴普惠体" w:eastAsia="阿里巴巴普惠体" w:cs="阿里巴巴普惠体"/>
                <w:spacing w:val="-4"/>
                <w:sz w:val="18"/>
              </w:rPr>
              <w:t xml:space="preserve"> 电压检</w:t>
            </w:r>
            <w:r>
              <w:rPr>
                <w:rFonts w:hint="eastAsia" w:ascii="阿里巴巴普惠体" w:hAnsi="阿里巴巴普惠体" w:eastAsia="阿里巴巴普惠体" w:cs="阿里巴巴普惠体"/>
                <w:sz w:val="18"/>
              </w:rPr>
              <w:t>测故障15-16 位——其他故障</w:t>
            </w:r>
          </w:p>
        </w:tc>
      </w:tr>
      <w:tr w14:paraId="324B6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751" w:type="dxa"/>
            <w:gridSpan w:val="2"/>
          </w:tcPr>
          <w:p w14:paraId="42FF719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1752" w:type="dxa"/>
          </w:tcPr>
          <w:p w14:paraId="4B7F5E9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中止充电错误原因</w:t>
            </w:r>
          </w:p>
        </w:tc>
        <w:tc>
          <w:tcPr>
            <w:tcW w:w="1314" w:type="dxa"/>
            <w:gridSpan w:val="2"/>
          </w:tcPr>
          <w:p w14:paraId="52125C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4" w:type="dxa"/>
            <w:gridSpan w:val="2"/>
          </w:tcPr>
          <w:p w14:paraId="036DE1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07" w:type="dxa"/>
          </w:tcPr>
          <w:p w14:paraId="5E4406F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r>
              <w:rPr>
                <w:rFonts w:hint="eastAsia" w:ascii="阿里巴巴普惠体" w:hAnsi="阿里巴巴普惠体" w:eastAsia="阿里巴巴普惠体" w:cs="阿里巴巴普惠体"/>
                <w:spacing w:val="-7"/>
                <w:sz w:val="18"/>
              </w:rPr>
              <w:t xml:space="preserve"> 位——电流过大</w:t>
            </w:r>
            <w:r>
              <w:rPr>
                <w:rFonts w:hint="eastAsia" w:ascii="阿里巴巴普惠体" w:hAnsi="阿里巴巴普惠体" w:eastAsia="阿里巴巴普惠体" w:cs="阿里巴巴普惠体"/>
                <w:sz w:val="18"/>
              </w:rPr>
              <w:t>3-4</w:t>
            </w:r>
            <w:r>
              <w:rPr>
                <w:rFonts w:hint="eastAsia" w:ascii="阿里巴巴普惠体" w:hAnsi="阿里巴巴普惠体" w:eastAsia="阿里巴巴普惠体" w:cs="阿里巴巴普惠体"/>
                <w:spacing w:val="-7"/>
                <w:sz w:val="18"/>
              </w:rPr>
              <w:t xml:space="preserve"> 位——电压异常</w:t>
            </w:r>
            <w:r>
              <w:rPr>
                <w:rFonts w:hint="eastAsia" w:ascii="阿里巴巴普惠体" w:hAnsi="阿里巴巴普惠体" w:eastAsia="阿里巴巴普惠体" w:cs="阿里巴巴普惠体"/>
                <w:sz w:val="18"/>
              </w:rPr>
              <w:t>5-8 位——预留位</w:t>
            </w:r>
          </w:p>
        </w:tc>
      </w:tr>
    </w:tbl>
    <w:p w14:paraId="3158CE44">
      <w:pPr>
        <w:rPr>
          <w:rFonts w:hint="eastAsia" w:ascii="阿里巴巴普惠体" w:hAnsi="阿里巴巴普惠体" w:eastAsia="阿里巴巴普惠体" w:cs="阿里巴巴普惠体"/>
          <w:sz w:val="18"/>
        </w:rPr>
        <w:sectPr>
          <w:pgSz w:w="11910" w:h="16840"/>
          <w:pgMar w:top="1360" w:right="1120" w:bottom="1380" w:left="1660" w:header="906" w:footer="1115" w:gutter="0"/>
          <w:cols w:space="720" w:num="1"/>
        </w:sectPr>
      </w:pPr>
    </w:p>
    <w:p w14:paraId="5D8F064D">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充电阶段充电机中止</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425"/>
        <w:gridCol w:w="2410"/>
      </w:tblGrid>
      <w:tr w14:paraId="4CE84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C5AFF8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E05932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0x21</w:t>
            </w:r>
          </w:p>
        </w:tc>
        <w:tc>
          <w:tcPr>
            <w:tcW w:w="1136" w:type="dxa"/>
          </w:tcPr>
          <w:p w14:paraId="0550B71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gridSpan w:val="2"/>
          </w:tcPr>
          <w:p w14:paraId="0BFA97E1">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10C1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0BA0C0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5"/>
          </w:tcPr>
          <w:p w14:paraId="1EAA36A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充电阶段充电机中止报文</w:t>
            </w:r>
          </w:p>
        </w:tc>
      </w:tr>
      <w:tr w14:paraId="2A224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38" w:hRule="atLeast"/>
        </w:trPr>
        <w:tc>
          <w:tcPr>
            <w:tcW w:w="1102" w:type="dxa"/>
          </w:tcPr>
          <w:p w14:paraId="2EED1DC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5"/>
          </w:tcPr>
          <w:p w14:paraId="2E23D54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0018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21</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1"/>
                <w:sz w:val="18"/>
              </w:rPr>
              <w:t>3201020000000011151116155535026（</w:t>
            </w:r>
            <w:r>
              <w:rPr>
                <w:rFonts w:hint="eastAsia" w:ascii="阿里巴巴普惠体" w:hAnsi="阿里巴巴普惠体" w:eastAsia="阿里巴巴普惠体" w:cs="阿里巴巴普惠体"/>
                <w:sz w:val="18"/>
              </w:rPr>
              <w:t>交易流水号</w:t>
            </w:r>
            <w:r>
              <w:rPr>
                <w:rFonts w:hint="eastAsia" w:ascii="阿里巴巴普惠体" w:hAnsi="阿里巴巴普惠体" w:eastAsia="阿里巴巴普惠体" w:cs="阿里巴巴普惠体"/>
                <w:spacing w:val="-5"/>
                <w:sz w:val="18"/>
              </w:rPr>
              <w:t>）32010200000001（</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8"/>
                <w:sz w:val="18"/>
              </w:rPr>
              <w:t>）01（</w:t>
            </w:r>
            <w:r>
              <w:rPr>
                <w:rFonts w:hint="eastAsia" w:ascii="阿里巴巴普惠体" w:hAnsi="阿里巴巴普惠体" w:eastAsia="阿里巴巴普惠体" w:cs="阿里巴巴普惠体"/>
                <w:sz w:val="18"/>
              </w:rPr>
              <w:t>枪号</w:t>
            </w:r>
            <w:r>
              <w:rPr>
                <w:rFonts w:hint="eastAsia" w:ascii="阿里巴巴普惠体" w:hAnsi="阿里巴巴普惠体" w:eastAsia="阿里巴巴普惠体" w:cs="阿里巴巴普惠体"/>
                <w:spacing w:val="-7"/>
                <w:sz w:val="18"/>
              </w:rPr>
              <w:t>）00(BMS</w:t>
            </w:r>
            <w:r>
              <w:rPr>
                <w:rFonts w:hint="eastAsia" w:ascii="阿里巴巴普惠体" w:hAnsi="阿里巴巴普惠体" w:eastAsia="阿里巴巴普惠体" w:cs="阿里巴巴普惠体"/>
                <w:spacing w:val="-1"/>
                <w:sz w:val="18"/>
              </w:rPr>
              <w:t xml:space="preserve">中止充电原因)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4"/>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2"/>
                <w:sz w:val="18"/>
              </w:rPr>
              <w:t xml:space="preserve"> 中止充电故障原因)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3"/>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3"/>
                <w:sz w:val="18"/>
              </w:rPr>
              <w:t xml:space="preserve"> 中止充电错误原因) </w:t>
            </w:r>
            <w:r>
              <w:rPr>
                <w:rFonts w:hint="eastAsia" w:ascii="阿里巴巴普惠体" w:hAnsi="阿里巴巴普惠体" w:eastAsia="阿里巴巴普惠体" w:cs="阿里巴巴普惠体"/>
                <w:sz w:val="18"/>
              </w:rPr>
              <w:t>8445（</w:t>
            </w:r>
            <w:r>
              <w:rPr>
                <w:rFonts w:hint="eastAsia" w:ascii="阿里巴巴普惠体" w:hAnsi="阿里巴巴普惠体" w:eastAsia="阿里巴巴普惠体" w:cs="阿里巴巴普惠体"/>
                <w:spacing w:val="-2"/>
                <w:sz w:val="18"/>
              </w:rPr>
              <w:t>帧校验域</w:t>
            </w:r>
            <w:r>
              <w:rPr>
                <w:rFonts w:hint="eastAsia" w:ascii="阿里巴巴普惠体" w:hAnsi="阿里巴巴普惠体" w:eastAsia="阿里巴巴普惠体" w:cs="阿里巴巴普惠体"/>
                <w:sz w:val="18"/>
              </w:rPr>
              <w:t>）</w:t>
            </w:r>
          </w:p>
        </w:tc>
      </w:tr>
      <w:tr w14:paraId="0A436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6"/>
          </w:tcPr>
          <w:p w14:paraId="009A299F">
            <w:pPr>
              <w:pStyle w:val="12"/>
              <w:spacing w:before="0"/>
              <w:ind w:left="0"/>
              <w:rPr>
                <w:rFonts w:hint="eastAsia" w:ascii="阿里巴巴普惠体" w:hAnsi="阿里巴巴普惠体" w:eastAsia="阿里巴巴普惠体" w:cs="阿里巴巴普惠体"/>
                <w:sz w:val="18"/>
              </w:rPr>
            </w:pPr>
          </w:p>
        </w:tc>
      </w:tr>
      <w:tr w14:paraId="19A84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B5D0F4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25C4BE9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2C6CDFA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561" w:type="dxa"/>
            <w:gridSpan w:val="2"/>
          </w:tcPr>
          <w:p w14:paraId="258C0DE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 xml:space="preserve">字节长度 </w:t>
            </w:r>
            <w:r>
              <w:rPr>
                <w:rFonts w:hint="eastAsia" w:ascii="阿里巴巴普惠体" w:hAnsi="阿里巴巴普惠体" w:eastAsia="阿里巴巴普惠体" w:cs="阿里巴巴普惠体"/>
                <w:sz w:val="18"/>
              </w:rPr>
              <w:t>Byte</w:t>
            </w:r>
          </w:p>
        </w:tc>
        <w:tc>
          <w:tcPr>
            <w:tcW w:w="2410" w:type="dxa"/>
          </w:tcPr>
          <w:p w14:paraId="4093536E">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5FC3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04098186">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A8B0F4F">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7A7B3735">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561" w:type="dxa"/>
            <w:gridSpan w:val="2"/>
          </w:tcPr>
          <w:p w14:paraId="5DFAA30C">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410" w:type="dxa"/>
          </w:tcPr>
          <w:p w14:paraId="2A8625C7">
            <w:pPr>
              <w:pStyle w:val="12"/>
              <w:spacing w:before="39"/>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531A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4E4784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1E55F9A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5302BE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561" w:type="dxa"/>
            <w:gridSpan w:val="2"/>
          </w:tcPr>
          <w:p w14:paraId="0A712FC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410" w:type="dxa"/>
          </w:tcPr>
          <w:p w14:paraId="41CD4E8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09895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D5E61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7EF7C26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15A082C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561" w:type="dxa"/>
            <w:gridSpan w:val="2"/>
          </w:tcPr>
          <w:p w14:paraId="02144CD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410" w:type="dxa"/>
          </w:tcPr>
          <w:p w14:paraId="5F343EB6">
            <w:pPr>
              <w:pStyle w:val="12"/>
              <w:spacing w:before="0"/>
              <w:ind w:left="0"/>
              <w:rPr>
                <w:rFonts w:hint="eastAsia" w:ascii="阿里巴巴普惠体" w:hAnsi="阿里巴巴普惠体" w:eastAsia="阿里巴巴普惠体" w:cs="阿里巴巴普惠体"/>
                <w:sz w:val="18"/>
              </w:rPr>
            </w:pPr>
          </w:p>
        </w:tc>
      </w:tr>
      <w:tr w14:paraId="31900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02" w:type="dxa"/>
          </w:tcPr>
          <w:p w14:paraId="4D4A8FA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1B03800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充电机 中止充电原因</w:t>
            </w:r>
          </w:p>
        </w:tc>
        <w:tc>
          <w:tcPr>
            <w:tcW w:w="1133" w:type="dxa"/>
          </w:tcPr>
          <w:p w14:paraId="0BE2BBD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561" w:type="dxa"/>
            <w:gridSpan w:val="2"/>
          </w:tcPr>
          <w:p w14:paraId="3E7366C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410" w:type="dxa"/>
          </w:tcPr>
          <w:p w14:paraId="7069C664">
            <w:pPr>
              <w:pStyle w:val="12"/>
              <w:spacing w:before="40" w:line="324" w:lineRule="auto"/>
              <w:ind w:left="106" w:right="11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 位——达到充电机设定的条件中止3-4</w:t>
            </w:r>
            <w:r>
              <w:rPr>
                <w:rFonts w:hint="eastAsia" w:ascii="阿里巴巴普惠体" w:hAnsi="阿里巴巴普惠体" w:eastAsia="阿里巴巴普惠体" w:cs="阿里巴巴普惠体"/>
                <w:spacing w:val="-7"/>
                <w:sz w:val="18"/>
              </w:rPr>
              <w:t xml:space="preserve"> 位——人工中止</w:t>
            </w:r>
            <w:r>
              <w:rPr>
                <w:rFonts w:hint="eastAsia" w:ascii="阿里巴巴普惠体" w:hAnsi="阿里巴巴普惠体" w:eastAsia="阿里巴巴普惠体" w:cs="阿里巴巴普惠体"/>
                <w:sz w:val="18"/>
              </w:rPr>
              <w:t>5-6</w:t>
            </w:r>
            <w:r>
              <w:rPr>
                <w:rFonts w:hint="eastAsia" w:ascii="阿里巴巴普惠体" w:hAnsi="阿里巴巴普惠体" w:eastAsia="阿里巴巴普惠体" w:cs="阿里巴巴普惠体"/>
                <w:spacing w:val="-7"/>
                <w:sz w:val="18"/>
              </w:rPr>
              <w:t xml:space="preserve"> 位——异常中止</w:t>
            </w:r>
            <w:r>
              <w:rPr>
                <w:rFonts w:hint="eastAsia" w:ascii="阿里巴巴普惠体" w:hAnsi="阿里巴巴普惠体" w:eastAsia="阿里巴巴普惠体" w:cs="阿里巴巴普惠体"/>
                <w:sz w:val="18"/>
              </w:rPr>
              <w:t>7-8 位——BMS 主动中止</w:t>
            </w:r>
          </w:p>
        </w:tc>
      </w:tr>
      <w:tr w14:paraId="0F5AA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02" w:type="dxa"/>
          </w:tcPr>
          <w:p w14:paraId="0BAB713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7F50DC9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充电机 中止充电故障原因</w:t>
            </w:r>
          </w:p>
        </w:tc>
        <w:tc>
          <w:tcPr>
            <w:tcW w:w="1133" w:type="dxa"/>
          </w:tcPr>
          <w:p w14:paraId="4E2E67F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561" w:type="dxa"/>
            <w:gridSpan w:val="2"/>
          </w:tcPr>
          <w:p w14:paraId="29E4727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410" w:type="dxa"/>
          </w:tcPr>
          <w:p w14:paraId="2DA0F707">
            <w:pPr>
              <w:pStyle w:val="12"/>
              <w:spacing w:before="36"/>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r>
              <w:rPr>
                <w:rFonts w:hint="eastAsia" w:ascii="阿里巴巴普惠体" w:hAnsi="阿里巴巴普惠体" w:eastAsia="阿里巴巴普惠体" w:cs="阿里巴巴普惠体"/>
                <w:spacing w:val="-7"/>
                <w:sz w:val="18"/>
              </w:rPr>
              <w:t xml:space="preserve"> 位——充电机过温故障</w:t>
            </w:r>
            <w:r>
              <w:rPr>
                <w:rFonts w:hint="eastAsia" w:ascii="阿里巴巴普惠体" w:hAnsi="阿里巴巴普惠体" w:eastAsia="阿里巴巴普惠体" w:cs="阿里巴巴普惠体"/>
                <w:sz w:val="18"/>
              </w:rPr>
              <w:t>3-4</w:t>
            </w:r>
            <w:r>
              <w:rPr>
                <w:rFonts w:hint="eastAsia" w:ascii="阿里巴巴普惠体" w:hAnsi="阿里巴巴普惠体" w:eastAsia="阿里巴巴普惠体" w:cs="阿里巴巴普惠体"/>
                <w:spacing w:val="-7"/>
                <w:sz w:val="18"/>
              </w:rPr>
              <w:t xml:space="preserve"> 位——充电连接器故障</w:t>
            </w:r>
            <w:r>
              <w:rPr>
                <w:rFonts w:hint="eastAsia" w:ascii="阿里巴巴普惠体" w:hAnsi="阿里巴巴普惠体" w:eastAsia="阿里巴巴普惠体" w:cs="阿里巴巴普惠体"/>
                <w:sz w:val="18"/>
              </w:rPr>
              <w:t>5-6 位——充电机内部过温故障 7-8 位——所需电量不能传送9-10 位——充电机急停故障 11-12 位——其他故障13-16 位——预留位</w:t>
            </w:r>
          </w:p>
        </w:tc>
      </w:tr>
      <w:tr w14:paraId="21A0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1102" w:type="dxa"/>
          </w:tcPr>
          <w:p w14:paraId="19BD023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44151E7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充电机 中止充电错误原因</w:t>
            </w:r>
          </w:p>
        </w:tc>
        <w:tc>
          <w:tcPr>
            <w:tcW w:w="1133" w:type="dxa"/>
          </w:tcPr>
          <w:p w14:paraId="5A53D49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561" w:type="dxa"/>
            <w:gridSpan w:val="2"/>
          </w:tcPr>
          <w:p w14:paraId="42E6A5D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410" w:type="dxa"/>
          </w:tcPr>
          <w:p w14:paraId="76280A6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 位——电流不匹配3-4 位——电压异常5-8 位——预留位</w:t>
            </w:r>
          </w:p>
        </w:tc>
      </w:tr>
    </w:tbl>
    <w:p w14:paraId="23415226">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pacing w:val="-10"/>
          <w:sz w:val="18"/>
        </w:rPr>
        <w:t xml:space="preserve">充电过程 </w:t>
      </w:r>
      <w:r>
        <w:rPr>
          <w:rFonts w:hint="eastAsia" w:ascii="阿里巴巴普惠体" w:hAnsi="阿里巴巴普惠体" w:eastAsia="阿里巴巴普惠体" w:cs="阿里巴巴普惠体"/>
          <w:b/>
          <w:sz w:val="18"/>
        </w:rPr>
        <w:t>BMS</w:t>
      </w:r>
      <w:r>
        <w:rPr>
          <w:rFonts w:hint="eastAsia" w:ascii="阿里巴巴普惠体" w:hAnsi="阿里巴巴普惠体" w:eastAsia="阿里巴巴普惠体" w:cs="阿里巴巴普惠体"/>
          <w:b/>
          <w:spacing w:val="-7"/>
          <w:sz w:val="18"/>
        </w:rPr>
        <w:t xml:space="preserve"> 需求与充电机输出</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96E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C848B1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3C82B18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0x23</w:t>
            </w:r>
          </w:p>
        </w:tc>
        <w:tc>
          <w:tcPr>
            <w:tcW w:w="1136" w:type="dxa"/>
          </w:tcPr>
          <w:p w14:paraId="00AED77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6F0C7AFF">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周期上送（15 秒）</w:t>
            </w:r>
          </w:p>
        </w:tc>
      </w:tr>
      <w:tr w14:paraId="4144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AD68A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32AE02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充电过程 BMS 需求、充电机输出</w:t>
            </w:r>
          </w:p>
        </w:tc>
      </w:tr>
      <w:tr w14:paraId="354D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1102" w:type="dxa"/>
          </w:tcPr>
          <w:p w14:paraId="55ED0C8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1AE88EB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30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0019</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23</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3"/>
                <w:sz w:val="18"/>
              </w:rPr>
              <w:t>3201020000000011151116155535026（</w:t>
            </w:r>
            <w:r>
              <w:rPr>
                <w:rFonts w:hint="eastAsia" w:ascii="阿里巴巴普惠体" w:hAnsi="阿里巴巴普惠体" w:eastAsia="阿里巴巴普惠体" w:cs="阿里巴巴普惠体"/>
                <w:sz w:val="18"/>
              </w:rPr>
              <w:t>交易流水号</w:t>
            </w:r>
            <w:r>
              <w:rPr>
                <w:rFonts w:hint="eastAsia" w:ascii="阿里巴巴普惠体" w:hAnsi="阿里巴巴普惠体" w:eastAsia="阿里巴巴普惠体" w:cs="阿里巴巴普惠体"/>
                <w:spacing w:val="-9"/>
                <w:sz w:val="18"/>
              </w:rPr>
              <w:t>）32010200000001（</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34"/>
                <w:sz w:val="18"/>
              </w:rPr>
              <w:t>）01（</w:t>
            </w:r>
            <w:r>
              <w:rPr>
                <w:rFonts w:hint="eastAsia" w:ascii="阿里巴巴普惠体" w:hAnsi="阿里巴巴普惠体" w:eastAsia="阿里巴巴普惠体" w:cs="阿里巴巴普惠体"/>
                <w:sz w:val="18"/>
              </w:rPr>
              <w:t>枪号</w:t>
            </w:r>
            <w:r>
              <w:rPr>
                <w:rFonts w:hint="eastAsia" w:ascii="阿里巴巴普惠体" w:hAnsi="阿里巴巴普惠体" w:eastAsia="阿里巴巴普惠体" w:cs="阿里巴巴普惠体"/>
                <w:spacing w:val="-8"/>
                <w:sz w:val="18"/>
              </w:rPr>
              <w:t>）0000(BMS</w:t>
            </w:r>
            <w:r>
              <w:rPr>
                <w:rFonts w:hint="eastAsia" w:ascii="阿里巴巴普惠体" w:hAnsi="阿里巴巴普惠体" w:eastAsia="阿里巴巴普惠体" w:cs="阿里巴巴普惠体"/>
                <w:spacing w:val="3"/>
                <w:sz w:val="18"/>
              </w:rPr>
              <w:t xml:space="preserve">电压需求) </w:t>
            </w:r>
            <w:r>
              <w:rPr>
                <w:rFonts w:hint="eastAsia" w:ascii="阿里巴巴普惠体" w:hAnsi="阿里巴巴普惠体" w:eastAsia="阿里巴巴普惠体" w:cs="阿里巴巴普惠体"/>
                <w:sz w:val="18"/>
              </w:rPr>
              <w:t>0000</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5"/>
                <w:sz w:val="18"/>
              </w:rPr>
              <w:t xml:space="preserve"> 电流需求)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8"/>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5"/>
                <w:sz w:val="18"/>
              </w:rPr>
              <w:t xml:space="preserve"> 充电模式) </w:t>
            </w:r>
            <w:r>
              <w:rPr>
                <w:rFonts w:hint="eastAsia" w:ascii="阿里巴巴普惠体" w:hAnsi="阿里巴巴普惠体" w:eastAsia="阿里巴巴普惠体" w:cs="阿里巴巴普惠体"/>
                <w:sz w:val="18"/>
              </w:rPr>
              <w:t>0000（BMS</w:t>
            </w:r>
            <w:r>
              <w:rPr>
                <w:rFonts w:hint="eastAsia" w:ascii="阿里巴巴普惠体" w:hAnsi="阿里巴巴普惠体" w:eastAsia="阿里巴巴普惠体" w:cs="阿里巴巴普惠体"/>
                <w:spacing w:val="-7"/>
                <w:sz w:val="18"/>
              </w:rPr>
              <w:t xml:space="preserve"> 充电电压测量值</w:t>
            </w:r>
            <w:r>
              <w:rPr>
                <w:rFonts w:hint="eastAsia" w:ascii="阿里巴巴普惠体" w:hAnsi="阿里巴巴普惠体" w:eastAsia="阿里巴巴普惠体" w:cs="阿里巴巴普惠体"/>
                <w:sz w:val="18"/>
              </w:rPr>
              <w:t>）0000（BMS 充电电流测量值</w:t>
            </w:r>
            <w:r>
              <w:rPr>
                <w:rFonts w:hint="eastAsia" w:ascii="阿里巴巴普惠体" w:hAnsi="阿里巴巴普惠体" w:eastAsia="阿里巴巴普惠体" w:cs="阿里巴巴普惠体"/>
                <w:spacing w:val="-13"/>
                <w:sz w:val="18"/>
              </w:rPr>
              <w:t>）0000</w:t>
            </w:r>
            <w:r>
              <w:rPr>
                <w:rFonts w:hint="eastAsia" w:ascii="阿里巴巴普惠体" w:hAnsi="阿里巴巴普惠体" w:eastAsia="阿里巴巴普惠体" w:cs="阿里巴巴普惠体"/>
                <w:spacing w:val="-65"/>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7"/>
                <w:sz w:val="18"/>
              </w:rPr>
              <w:t xml:space="preserve"> 最高单体动力蓄电池电压及组号</w:t>
            </w:r>
            <w:r>
              <w:rPr>
                <w:rFonts w:hint="eastAsia" w:ascii="阿里巴巴普惠体" w:hAnsi="阿里巴巴普惠体" w:eastAsia="阿里巴巴普惠体" w:cs="阿里巴巴普惠体"/>
                <w:spacing w:val="-19"/>
                <w:sz w:val="18"/>
              </w:rPr>
              <w:t>）00（BMS</w:t>
            </w:r>
            <w:r>
              <w:rPr>
                <w:rFonts w:hint="eastAsia" w:ascii="阿里巴巴普惠体" w:hAnsi="阿里巴巴普惠体" w:eastAsia="阿里巴巴普惠体" w:cs="阿里巴巴普惠体"/>
                <w:spacing w:val="-8"/>
                <w:sz w:val="18"/>
              </w:rPr>
              <w:t xml:space="preserve"> 当前荷电状态 </w:t>
            </w:r>
            <w:r>
              <w:rPr>
                <w:rFonts w:hint="eastAsia" w:ascii="阿里巴巴普惠体" w:hAnsi="阿里巴巴普惠体" w:eastAsia="阿里巴巴普惠体" w:cs="阿里巴巴普惠体"/>
                <w:spacing w:val="-17"/>
                <w:sz w:val="18"/>
              </w:rPr>
              <w:t>SOC（</w:t>
            </w:r>
            <w:r>
              <w:rPr>
                <w:rFonts w:hint="eastAsia" w:ascii="阿里巴巴普惠体" w:hAnsi="阿里巴巴普惠体" w:eastAsia="阿里巴巴普惠体" w:cs="阿里巴巴普惠体"/>
                <w:spacing w:val="-23"/>
                <w:sz w:val="18"/>
              </w:rPr>
              <w:t xml:space="preserve"> %</w:t>
            </w:r>
            <w:r>
              <w:rPr>
                <w:rFonts w:hint="eastAsia" w:ascii="阿里巴巴普惠体" w:hAnsi="阿里巴巴普惠体" w:eastAsia="阿里巴巴普惠体" w:cs="阿里巴巴普惠体"/>
                <w:spacing w:val="-44"/>
                <w:sz w:val="18"/>
              </w:rPr>
              <w:t xml:space="preserve">）） </w:t>
            </w:r>
            <w:r>
              <w:rPr>
                <w:rFonts w:hint="eastAsia" w:ascii="阿里巴巴普惠体" w:hAnsi="阿里巴巴普惠体" w:eastAsia="阿里巴巴普惠体" w:cs="阿里巴巴普惠体"/>
                <w:sz w:val="18"/>
              </w:rPr>
              <w:t>0000（BMS</w:t>
            </w:r>
            <w:r>
              <w:rPr>
                <w:rFonts w:hint="eastAsia" w:ascii="阿里巴巴普惠体" w:hAnsi="阿里巴巴普惠体" w:eastAsia="阿里巴巴普惠体" w:cs="阿里巴巴普惠体"/>
                <w:spacing w:val="-7"/>
                <w:sz w:val="18"/>
              </w:rPr>
              <w:t xml:space="preserve"> 估算剩余充电时间</w:t>
            </w:r>
            <w:r>
              <w:rPr>
                <w:rFonts w:hint="eastAsia" w:ascii="阿里巴巴普惠体" w:hAnsi="阿里巴巴普惠体" w:eastAsia="阿里巴巴普惠体" w:cs="阿里巴巴普惠体"/>
                <w:spacing w:val="-5"/>
                <w:sz w:val="18"/>
              </w:rPr>
              <w:t>）0000（</w:t>
            </w:r>
            <w:r>
              <w:rPr>
                <w:rFonts w:hint="eastAsia" w:ascii="阿里巴巴普惠体" w:hAnsi="阿里巴巴普惠体" w:eastAsia="阿里巴巴普惠体" w:cs="阿里巴巴普惠体"/>
                <w:sz w:val="18"/>
              </w:rPr>
              <w:t>电桩电压输出值</w:t>
            </w:r>
            <w:r>
              <w:rPr>
                <w:rFonts w:hint="eastAsia" w:ascii="阿里巴巴普惠体" w:hAnsi="阿里巴巴普惠体" w:eastAsia="阿里巴巴普惠体" w:cs="阿里巴巴普惠体"/>
                <w:spacing w:val="-5"/>
                <w:sz w:val="18"/>
              </w:rPr>
              <w:t>）0000（</w:t>
            </w:r>
            <w:r>
              <w:rPr>
                <w:rFonts w:hint="eastAsia" w:ascii="阿里巴巴普惠体" w:hAnsi="阿里巴巴普惠体" w:eastAsia="阿里巴巴普惠体" w:cs="阿里巴巴普惠体"/>
                <w:sz w:val="18"/>
              </w:rPr>
              <w:t>电桩电流输出值</w:t>
            </w:r>
            <w:r>
              <w:rPr>
                <w:rFonts w:hint="eastAsia" w:ascii="阿里巴巴普惠体" w:hAnsi="阿里巴巴普惠体" w:eastAsia="阿里巴巴普惠体" w:cs="阿里巴巴普惠体"/>
                <w:spacing w:val="-4"/>
                <w:sz w:val="18"/>
              </w:rPr>
              <w:t>）0000（</w:t>
            </w:r>
            <w:r>
              <w:rPr>
                <w:rFonts w:hint="eastAsia" w:ascii="阿里巴巴普惠体" w:hAnsi="阿里巴巴普惠体" w:eastAsia="阿里巴巴普惠体" w:cs="阿里巴巴普惠体"/>
                <w:spacing w:val="-2"/>
                <w:sz w:val="18"/>
              </w:rPr>
              <w:t>累计充电时间）1D57（帧校验域）</w:t>
            </w:r>
          </w:p>
        </w:tc>
      </w:tr>
      <w:tr w14:paraId="05996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6A0A383A">
            <w:pPr>
              <w:pStyle w:val="12"/>
              <w:spacing w:before="0"/>
              <w:ind w:left="0"/>
              <w:rPr>
                <w:rFonts w:hint="eastAsia" w:ascii="阿里巴巴普惠体" w:hAnsi="阿里巴巴普惠体" w:eastAsia="阿里巴巴普惠体" w:cs="阿里巴巴普惠体"/>
                <w:sz w:val="18"/>
              </w:rPr>
            </w:pPr>
          </w:p>
        </w:tc>
      </w:tr>
      <w:tr w14:paraId="1A17F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48C9F6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B60D0A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674FD05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53F9A5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741021A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970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E10151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8F1A2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5283837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3469E23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4DD8410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0B423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768F8A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13087C7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31C264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63D3F2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64C244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57598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D15531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315EA17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0D34527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E209C1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1311C15">
            <w:pPr>
              <w:pStyle w:val="12"/>
              <w:spacing w:before="0"/>
              <w:ind w:left="0"/>
              <w:rPr>
                <w:rFonts w:hint="eastAsia" w:ascii="阿里巴巴普惠体" w:hAnsi="阿里巴巴普惠体" w:eastAsia="阿里巴巴普惠体" w:cs="阿里巴巴普惠体"/>
                <w:sz w:val="18"/>
              </w:rPr>
            </w:pPr>
          </w:p>
        </w:tc>
      </w:tr>
      <w:tr w14:paraId="4A884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128B1DA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5F6ECDE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电压需求</w:t>
            </w:r>
          </w:p>
        </w:tc>
        <w:tc>
          <w:tcPr>
            <w:tcW w:w="1133" w:type="dxa"/>
          </w:tcPr>
          <w:p w14:paraId="646132C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29125D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61BF8692">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V/位，0 V 偏移量</w:t>
            </w:r>
          </w:p>
        </w:tc>
      </w:tr>
      <w:tr w14:paraId="2C121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A2498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6086E6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电流需求</w:t>
            </w:r>
          </w:p>
        </w:tc>
        <w:tc>
          <w:tcPr>
            <w:tcW w:w="1133" w:type="dxa"/>
          </w:tcPr>
          <w:p w14:paraId="48FB27B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2EE60A0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4B22971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A/位，-400 A 偏移量</w:t>
            </w:r>
          </w:p>
        </w:tc>
      </w:tr>
      <w:tr w14:paraId="278CE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4B54A35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3CE5EC6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充电模式</w:t>
            </w:r>
          </w:p>
        </w:tc>
        <w:tc>
          <w:tcPr>
            <w:tcW w:w="1133" w:type="dxa"/>
          </w:tcPr>
          <w:p w14:paraId="18C80D3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08BBC7D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4D9535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0x01：恒压充电；0x02：恒流充电</w:t>
            </w:r>
          </w:p>
        </w:tc>
      </w:tr>
      <w:tr w14:paraId="3D0C2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7EFE70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7C22D6A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 xml:space="preserve">BMS </w:t>
            </w:r>
            <w:r>
              <w:rPr>
                <w:rFonts w:hint="eastAsia" w:ascii="阿里巴巴普惠体" w:hAnsi="阿里巴巴普惠体" w:eastAsia="阿里巴巴普惠体" w:cs="阿里巴巴普惠体"/>
                <w:sz w:val="18"/>
              </w:rPr>
              <w:t>充电电压测量值</w:t>
            </w:r>
          </w:p>
        </w:tc>
        <w:tc>
          <w:tcPr>
            <w:tcW w:w="1133" w:type="dxa"/>
          </w:tcPr>
          <w:p w14:paraId="3EE9B8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BABB21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7807E4A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V/位，0 V 偏移量</w:t>
            </w:r>
          </w:p>
        </w:tc>
      </w:tr>
      <w:tr w14:paraId="7DAB1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651813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1993285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充电电流测量值</w:t>
            </w:r>
          </w:p>
        </w:tc>
        <w:tc>
          <w:tcPr>
            <w:tcW w:w="1133" w:type="dxa"/>
          </w:tcPr>
          <w:p w14:paraId="62BE964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580A981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3128A69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A/位，-400 A 偏移量</w:t>
            </w:r>
          </w:p>
        </w:tc>
      </w:tr>
      <w:tr w14:paraId="65471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1102" w:type="dxa"/>
          </w:tcPr>
          <w:p w14:paraId="0D4B010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306EC87F">
            <w:pPr>
              <w:pStyle w:val="12"/>
              <w:spacing w:line="326" w:lineRule="auto"/>
              <w:ind w:right="9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最高单体动力蓄电池电压及组号</w:t>
            </w:r>
          </w:p>
        </w:tc>
        <w:tc>
          <w:tcPr>
            <w:tcW w:w="1133" w:type="dxa"/>
          </w:tcPr>
          <w:p w14:paraId="76A091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049C10E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634AEAD4">
            <w:pPr>
              <w:pStyle w:val="12"/>
              <w:spacing w:line="324" w:lineRule="auto"/>
              <w:ind w:left="106" w:right="96"/>
              <w:jc w:val="both"/>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1-12</w:t>
            </w:r>
            <w:r>
              <w:rPr>
                <w:rFonts w:hint="eastAsia" w:ascii="阿里巴巴普惠体" w:hAnsi="阿里巴巴普惠体" w:eastAsia="阿里巴巴普惠体" w:cs="阿里巴巴普惠体"/>
                <w:spacing w:val="-2"/>
                <w:sz w:val="18"/>
              </w:rPr>
              <w:t xml:space="preserve"> 位：最高单体动力蓄电池电</w:t>
            </w:r>
            <w:r>
              <w:rPr>
                <w:rFonts w:hint="eastAsia" w:ascii="阿里巴巴普惠体" w:hAnsi="阿里巴巴普惠体" w:eastAsia="阿里巴巴普惠体" w:cs="阿里巴巴普惠体"/>
                <w:spacing w:val="-4"/>
                <w:sz w:val="18"/>
              </w:rPr>
              <w:t>压，数据分辨率：</w:t>
            </w:r>
            <w:r>
              <w:rPr>
                <w:rFonts w:hint="eastAsia" w:ascii="阿里巴巴普惠体" w:hAnsi="阿里巴巴普惠体" w:eastAsia="阿里巴巴普惠体" w:cs="阿里巴巴普惠体"/>
                <w:spacing w:val="-3"/>
                <w:sz w:val="18"/>
              </w:rPr>
              <w:t xml:space="preserve">0.01 </w:t>
            </w:r>
            <w:r>
              <w:rPr>
                <w:rFonts w:hint="eastAsia" w:ascii="阿里巴巴普惠体" w:hAnsi="阿里巴巴普惠体" w:eastAsia="阿里巴巴普惠体" w:cs="阿里巴巴普惠体"/>
                <w:sz w:val="18"/>
              </w:rPr>
              <w:t>V/</w:t>
            </w:r>
            <w:r>
              <w:rPr>
                <w:rFonts w:hint="eastAsia" w:ascii="阿里巴巴普惠体" w:hAnsi="阿里巴巴普惠体" w:eastAsia="阿里巴巴普惠体" w:cs="阿里巴巴普惠体"/>
                <w:spacing w:val="-4"/>
                <w:sz w:val="18"/>
              </w:rPr>
              <w:t>位，</w:t>
            </w:r>
            <w:r>
              <w:rPr>
                <w:rFonts w:hint="eastAsia" w:ascii="阿里巴巴普惠体" w:hAnsi="阿里巴巴普惠体" w:eastAsia="阿里巴巴普惠体" w:cs="阿里巴巴普惠体"/>
                <w:spacing w:val="-8"/>
                <w:sz w:val="18"/>
              </w:rPr>
              <w:t xml:space="preserve">0 </w:t>
            </w:r>
            <w:r>
              <w:rPr>
                <w:rFonts w:hint="eastAsia" w:ascii="阿里巴巴普惠体" w:hAnsi="阿里巴巴普惠体" w:eastAsia="阿里巴巴普惠体" w:cs="阿里巴巴普惠体"/>
                <w:spacing w:val="-13"/>
                <w:sz w:val="18"/>
              </w:rPr>
              <w:t xml:space="preserve">V </w:t>
            </w:r>
            <w:r>
              <w:rPr>
                <w:rFonts w:hint="eastAsia" w:ascii="阿里巴巴普惠体" w:hAnsi="阿里巴巴普惠体" w:eastAsia="阿里巴巴普惠体" w:cs="阿里巴巴普惠体"/>
                <w:sz w:val="18"/>
              </w:rPr>
              <w:t>偏移量；数据范围：0~24 V；13-16 位：最高单体动力蓄电池电压所在组号，数据分辨率：1/位，0 偏移量；数据范围：0~15</w:t>
            </w:r>
          </w:p>
        </w:tc>
      </w:tr>
      <w:tr w14:paraId="47352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382B53E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13E9771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当前荷电状态 SOC（ %）</w:t>
            </w:r>
          </w:p>
        </w:tc>
        <w:tc>
          <w:tcPr>
            <w:tcW w:w="1133" w:type="dxa"/>
          </w:tcPr>
          <w:p w14:paraId="3C6EB3D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158F9EF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6F1FB5B">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34"/>
                <w:sz w:val="18"/>
              </w:rPr>
              <w:t xml:space="preserve"> 位， </w:t>
            </w:r>
            <w:r>
              <w:rPr>
                <w:rFonts w:hint="eastAsia" w:ascii="阿里巴巴普惠体" w:hAnsi="阿里巴巴普惠体" w:eastAsia="阿里巴巴普惠体" w:cs="阿里巴巴普惠体"/>
                <w:sz w:val="18"/>
              </w:rPr>
              <w:t>0</w:t>
            </w:r>
            <w:r>
              <w:rPr>
                <w:rFonts w:hint="eastAsia" w:ascii="阿里巴巴普惠体" w:hAnsi="阿里巴巴普惠体" w:eastAsia="阿里巴巴普惠体" w:cs="阿里巴巴普惠体"/>
                <w:spacing w:val="-6"/>
                <w:sz w:val="18"/>
              </w:rPr>
              <w:t>% 偏移量； 数据范围：</w:t>
            </w:r>
            <w:r>
              <w:rPr>
                <w:rFonts w:hint="eastAsia" w:ascii="阿里巴巴普惠体" w:hAnsi="阿里巴巴普惠体" w:eastAsia="阿里巴巴普惠体" w:cs="阿里巴巴普惠体"/>
                <w:sz w:val="18"/>
              </w:rPr>
              <w:t>0~100%</w:t>
            </w:r>
          </w:p>
        </w:tc>
      </w:tr>
      <w:tr w14:paraId="3A32E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7EBFF2C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tcPr>
          <w:p w14:paraId="6A1CAB5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估算剩余充电时间</w:t>
            </w:r>
          </w:p>
        </w:tc>
        <w:tc>
          <w:tcPr>
            <w:tcW w:w="1133" w:type="dxa"/>
          </w:tcPr>
          <w:p w14:paraId="6C7DC09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27CA479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06D01A9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min/位，0 min 偏移量；数据范围：0~600 min</w:t>
            </w:r>
          </w:p>
        </w:tc>
      </w:tr>
      <w:tr w14:paraId="6A665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7D4EA6F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tcPr>
          <w:p w14:paraId="5BAD14B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电桩电压输出值</w:t>
            </w:r>
          </w:p>
        </w:tc>
        <w:tc>
          <w:tcPr>
            <w:tcW w:w="1133" w:type="dxa"/>
          </w:tcPr>
          <w:p w14:paraId="55E01F7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71673D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78167D29">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V/位，0 V 偏移量</w:t>
            </w:r>
          </w:p>
        </w:tc>
      </w:tr>
      <w:tr w14:paraId="409A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3584BEC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tcPr>
          <w:p w14:paraId="5FE100E2">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电桩电流输出值</w:t>
            </w:r>
          </w:p>
        </w:tc>
        <w:tc>
          <w:tcPr>
            <w:tcW w:w="1133" w:type="dxa"/>
          </w:tcPr>
          <w:p w14:paraId="2CB1103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0500E4F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56A5226D">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0.1 A/位，-400 A 偏移量</w:t>
            </w:r>
          </w:p>
        </w:tc>
      </w:tr>
      <w:tr w14:paraId="7D1E6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3BC9789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14</w:t>
            </w:r>
          </w:p>
        </w:tc>
        <w:tc>
          <w:tcPr>
            <w:tcW w:w="2552" w:type="dxa"/>
          </w:tcPr>
          <w:p w14:paraId="16CCA2C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累计充电时间</w:t>
            </w:r>
          </w:p>
        </w:tc>
        <w:tc>
          <w:tcPr>
            <w:tcW w:w="1133" w:type="dxa"/>
          </w:tcPr>
          <w:p w14:paraId="0B9EAE5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DF4EE4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26809258">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 min/位，0 min 偏移量；数据范围：0~600 min</w:t>
            </w:r>
          </w:p>
        </w:tc>
      </w:tr>
    </w:tbl>
    <w:p w14:paraId="482237A8">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pacing w:val="-10"/>
          <w:sz w:val="18"/>
        </w:rPr>
        <w:t xml:space="preserve">充电过程 </w:t>
      </w:r>
      <w:r>
        <w:rPr>
          <w:rFonts w:hint="eastAsia" w:ascii="阿里巴巴普惠体" w:hAnsi="阿里巴巴普惠体" w:eastAsia="阿里巴巴普惠体" w:cs="阿里巴巴普惠体"/>
          <w:b/>
          <w:sz w:val="18"/>
        </w:rPr>
        <w:t>BMS</w:t>
      </w:r>
      <w:r>
        <w:rPr>
          <w:rFonts w:hint="eastAsia" w:ascii="阿里巴巴普惠体" w:hAnsi="阿里巴巴普惠体" w:eastAsia="阿里巴巴普惠体" w:cs="阿里巴巴普惠体"/>
          <w:b/>
          <w:spacing w:val="-15"/>
          <w:sz w:val="18"/>
        </w:rPr>
        <w:t xml:space="preserve"> 信息</w:t>
      </w:r>
    </w:p>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5"/>
        <w:gridCol w:w="2552"/>
        <w:gridCol w:w="1133"/>
        <w:gridCol w:w="1136"/>
        <w:gridCol w:w="2835"/>
      </w:tblGrid>
      <w:tr w14:paraId="3726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5" w:type="dxa"/>
          </w:tcPr>
          <w:p w14:paraId="017E7C8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1156D8F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0x25</w:t>
            </w:r>
          </w:p>
        </w:tc>
        <w:tc>
          <w:tcPr>
            <w:tcW w:w="1136" w:type="dxa"/>
          </w:tcPr>
          <w:p w14:paraId="0E40576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685CBA66">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周期上送（15 秒）</w:t>
            </w:r>
          </w:p>
        </w:tc>
      </w:tr>
      <w:tr w14:paraId="4CEB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55" w:type="dxa"/>
          </w:tcPr>
          <w:p w14:paraId="22646F8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1ED015F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GBT-27930 充电桩与 BMS 充电过程 BMS 信息</w:t>
            </w:r>
          </w:p>
        </w:tc>
      </w:tr>
      <w:tr w14:paraId="0E893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6" w:hRule="atLeast"/>
        </w:trPr>
        <w:tc>
          <w:tcPr>
            <w:tcW w:w="1255" w:type="dxa"/>
          </w:tcPr>
          <w:p w14:paraId="6C41DAD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7029189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23</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0021</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25</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pacing w:val="-1"/>
                <w:sz w:val="18"/>
              </w:rPr>
              <w:t>3201020000000011151116155535026（交易流水号</w:t>
            </w:r>
            <w:r>
              <w:rPr>
                <w:rFonts w:hint="eastAsia" w:ascii="阿里巴巴普惠体" w:hAnsi="阿里巴巴普惠体" w:eastAsia="阿里巴巴普惠体" w:cs="阿里巴巴普惠体"/>
                <w:spacing w:val="-5"/>
                <w:sz w:val="18"/>
              </w:rPr>
              <w:t>）32010200000001（</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8"/>
                <w:sz w:val="18"/>
              </w:rPr>
              <w:t>）01（</w:t>
            </w:r>
            <w:r>
              <w:rPr>
                <w:rFonts w:hint="eastAsia" w:ascii="阿里巴巴普惠体" w:hAnsi="阿里巴巴普惠体" w:eastAsia="阿里巴巴普惠体" w:cs="阿里巴巴普惠体"/>
                <w:sz w:val="18"/>
              </w:rPr>
              <w:t>枪号</w:t>
            </w:r>
            <w:r>
              <w:rPr>
                <w:rFonts w:hint="eastAsia" w:ascii="阿里巴巴普惠体" w:hAnsi="阿里巴巴普惠体" w:eastAsia="阿里巴巴普惠体" w:cs="阿里巴巴普惠体"/>
                <w:spacing w:val="-6"/>
                <w:sz w:val="18"/>
              </w:rPr>
              <w:t>）00(BMS</w:t>
            </w:r>
            <w:r>
              <w:rPr>
                <w:rFonts w:hint="eastAsia" w:ascii="阿里巴巴普惠体" w:hAnsi="阿里巴巴普惠体" w:eastAsia="阿里巴巴普惠体" w:cs="阿里巴巴普惠体"/>
                <w:sz w:val="18"/>
              </w:rPr>
              <w:t>最高单体动力蓄电池电压所在编号) 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BMS</w:t>
            </w:r>
            <w:r>
              <w:rPr>
                <w:rFonts w:hint="eastAsia" w:ascii="阿里巴巴普惠体" w:hAnsi="阿里巴巴普惠体" w:eastAsia="阿里巴巴普惠体" w:cs="阿里巴巴普惠体"/>
                <w:spacing w:val="-8"/>
                <w:sz w:val="18"/>
              </w:rPr>
              <w:t xml:space="preserve"> 最高动力蓄电池温度)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 (最高温度检测点编号) 00（最低动力蓄电池温度</w:t>
            </w:r>
            <w:r>
              <w:rPr>
                <w:rFonts w:hint="eastAsia" w:ascii="阿里巴巴普惠体" w:hAnsi="阿里巴巴普惠体" w:eastAsia="阿里巴巴普惠体" w:cs="阿里巴巴普惠体"/>
                <w:spacing w:val="-3"/>
                <w:sz w:val="18"/>
              </w:rPr>
              <w:t>）00（</w:t>
            </w:r>
            <w:r>
              <w:rPr>
                <w:rFonts w:hint="eastAsia" w:ascii="阿里巴巴普惠体" w:hAnsi="阿里巴巴普惠体" w:eastAsia="阿里巴巴普惠体" w:cs="阿里巴巴普惠体"/>
                <w:spacing w:val="-1"/>
                <w:sz w:val="18"/>
              </w:rPr>
              <w:t>最低动力蓄电池温度检测点编号）00（9-12）00（13-16）72B9</w:t>
            </w:r>
            <w:r>
              <w:rPr>
                <w:rFonts w:hint="eastAsia" w:ascii="阿里巴巴普惠体" w:hAnsi="阿里巴巴普惠体" w:eastAsia="阿里巴巴普惠体" w:cs="阿里巴巴普惠体"/>
                <w:sz w:val="18"/>
              </w:rPr>
              <w:t>（帧校验域）</w:t>
            </w:r>
          </w:p>
        </w:tc>
      </w:tr>
      <w:tr w14:paraId="6FC00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8911" w:type="dxa"/>
            <w:gridSpan w:val="5"/>
          </w:tcPr>
          <w:p w14:paraId="7121C5C8">
            <w:pPr>
              <w:pStyle w:val="12"/>
              <w:spacing w:before="0"/>
              <w:ind w:left="0"/>
              <w:rPr>
                <w:rFonts w:hint="eastAsia" w:ascii="阿里巴巴普惠体" w:hAnsi="阿里巴巴普惠体" w:eastAsia="阿里巴巴普惠体" w:cs="阿里巴巴普惠体"/>
                <w:sz w:val="18"/>
              </w:rPr>
            </w:pPr>
          </w:p>
        </w:tc>
      </w:tr>
      <w:tr w14:paraId="625CF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5" w:type="dxa"/>
          </w:tcPr>
          <w:p w14:paraId="5B3B34F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3ADD199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458C359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4E2F17A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w:t>
            </w:r>
          </w:p>
        </w:tc>
        <w:tc>
          <w:tcPr>
            <w:tcW w:w="2835" w:type="dxa"/>
          </w:tcPr>
          <w:p w14:paraId="1FA0D0B2">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636B1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5" w:type="dxa"/>
          </w:tcPr>
          <w:p w14:paraId="3E4342C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69768EC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5E95463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92195A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16Byte</w:t>
            </w:r>
          </w:p>
        </w:tc>
        <w:tc>
          <w:tcPr>
            <w:tcW w:w="2835" w:type="dxa"/>
          </w:tcPr>
          <w:p w14:paraId="659B0E8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23DF2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5" w:type="dxa"/>
          </w:tcPr>
          <w:p w14:paraId="72C7F12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03301EA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8D6EB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38CDFF2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7Byte</w:t>
            </w:r>
          </w:p>
        </w:tc>
        <w:tc>
          <w:tcPr>
            <w:tcW w:w="2835" w:type="dxa"/>
          </w:tcPr>
          <w:p w14:paraId="3214091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6D8D1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55" w:type="dxa"/>
          </w:tcPr>
          <w:p w14:paraId="5C340F9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6EEE708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68C5F1A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A74A60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1Byte</w:t>
            </w:r>
          </w:p>
        </w:tc>
        <w:tc>
          <w:tcPr>
            <w:tcW w:w="2835" w:type="dxa"/>
          </w:tcPr>
          <w:p w14:paraId="447BA788">
            <w:pPr>
              <w:pStyle w:val="12"/>
              <w:spacing w:before="0"/>
              <w:ind w:left="0"/>
              <w:rPr>
                <w:rFonts w:hint="eastAsia" w:ascii="阿里巴巴普惠体" w:hAnsi="阿里巴巴普惠体" w:eastAsia="阿里巴巴普惠体" w:cs="阿里巴巴普惠体"/>
                <w:sz w:val="18"/>
              </w:rPr>
            </w:pPr>
          </w:p>
        </w:tc>
      </w:tr>
      <w:tr w14:paraId="014FF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4BA299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2EC14A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最高单体动力蓄电池电压所在编号</w:t>
            </w:r>
          </w:p>
        </w:tc>
        <w:tc>
          <w:tcPr>
            <w:tcW w:w="1133" w:type="dxa"/>
          </w:tcPr>
          <w:p w14:paraId="28F6C67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522FFD2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1Byte</w:t>
            </w:r>
          </w:p>
        </w:tc>
        <w:tc>
          <w:tcPr>
            <w:tcW w:w="2835" w:type="dxa"/>
          </w:tcPr>
          <w:p w14:paraId="6B95446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15"/>
                <w:sz w:val="18"/>
              </w:rPr>
              <w:t>位，</w:t>
            </w:r>
            <w:r>
              <w:rPr>
                <w:rFonts w:hint="eastAsia" w:ascii="阿里巴巴普惠体" w:hAnsi="阿里巴巴普惠体" w:eastAsia="阿里巴巴普惠体" w:cs="阿里巴巴普惠体"/>
                <w:spacing w:val="-29"/>
                <w:sz w:val="18"/>
              </w:rPr>
              <w:t>1</w:t>
            </w:r>
            <w:r>
              <w:rPr>
                <w:rFonts w:hint="eastAsia" w:ascii="阿里巴巴普惠体" w:hAnsi="阿里巴巴普惠体" w:eastAsia="阿里巴巴普惠体" w:cs="阿里巴巴普惠体"/>
                <w:spacing w:val="-9"/>
                <w:sz w:val="18"/>
              </w:rPr>
              <w:t xml:space="preserve"> 偏移量；数据范围：</w:t>
            </w:r>
            <w:r>
              <w:rPr>
                <w:rFonts w:hint="eastAsia" w:ascii="阿里巴巴普惠体" w:hAnsi="阿里巴巴普惠体" w:eastAsia="阿里巴巴普惠体" w:cs="阿里巴巴普惠体"/>
                <w:spacing w:val="-10"/>
                <w:sz w:val="18"/>
              </w:rPr>
              <w:t>1~256</w:t>
            </w:r>
          </w:p>
        </w:tc>
      </w:tr>
      <w:tr w14:paraId="6F1D9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5" w:type="dxa"/>
          </w:tcPr>
          <w:p w14:paraId="69218ED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331BBD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最高动力蓄电池温度</w:t>
            </w:r>
          </w:p>
        </w:tc>
        <w:tc>
          <w:tcPr>
            <w:tcW w:w="1133" w:type="dxa"/>
          </w:tcPr>
          <w:p w14:paraId="3D97B53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904757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1Byte</w:t>
            </w:r>
          </w:p>
        </w:tc>
        <w:tc>
          <w:tcPr>
            <w:tcW w:w="2835" w:type="dxa"/>
          </w:tcPr>
          <w:p w14:paraId="2D89687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1ºC/位，-50 ºC 偏移量；数据范围：-50 ºC ~+200 ºC</w:t>
            </w:r>
          </w:p>
        </w:tc>
      </w:tr>
      <w:tr w14:paraId="31395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55" w:type="dxa"/>
          </w:tcPr>
          <w:p w14:paraId="36A57F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593424E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最高温度检测点编号</w:t>
            </w:r>
          </w:p>
        </w:tc>
        <w:tc>
          <w:tcPr>
            <w:tcW w:w="1133" w:type="dxa"/>
          </w:tcPr>
          <w:p w14:paraId="6061B66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329EC86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1Byte</w:t>
            </w:r>
          </w:p>
        </w:tc>
        <w:tc>
          <w:tcPr>
            <w:tcW w:w="2835" w:type="dxa"/>
          </w:tcPr>
          <w:p w14:paraId="7A39005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15"/>
                <w:sz w:val="18"/>
              </w:rPr>
              <w:t>位，</w:t>
            </w:r>
            <w:r>
              <w:rPr>
                <w:rFonts w:hint="eastAsia" w:ascii="阿里巴巴普惠体" w:hAnsi="阿里巴巴普惠体" w:eastAsia="阿里巴巴普惠体" w:cs="阿里巴巴普惠体"/>
                <w:spacing w:val="-29"/>
                <w:sz w:val="18"/>
              </w:rPr>
              <w:t>1</w:t>
            </w:r>
            <w:r>
              <w:rPr>
                <w:rFonts w:hint="eastAsia" w:ascii="阿里巴巴普惠体" w:hAnsi="阿里巴巴普惠体" w:eastAsia="阿里巴巴普惠体" w:cs="阿里巴巴普惠体"/>
                <w:spacing w:val="-9"/>
                <w:sz w:val="18"/>
              </w:rPr>
              <w:t xml:space="preserve"> 偏移量；数据范围：</w:t>
            </w:r>
            <w:r>
              <w:rPr>
                <w:rFonts w:hint="eastAsia" w:ascii="阿里巴巴普惠体" w:hAnsi="阿里巴巴普惠体" w:eastAsia="阿里巴巴普惠体" w:cs="阿里巴巴普惠体"/>
                <w:spacing w:val="-10"/>
                <w:sz w:val="18"/>
              </w:rPr>
              <w:t>1~128</w:t>
            </w:r>
          </w:p>
        </w:tc>
      </w:tr>
      <w:tr w14:paraId="6A875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039E6BA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6261DCA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最低动力蓄电池温度</w:t>
            </w:r>
          </w:p>
        </w:tc>
        <w:tc>
          <w:tcPr>
            <w:tcW w:w="1133" w:type="dxa"/>
          </w:tcPr>
          <w:p w14:paraId="0843829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1C56FE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1Byte</w:t>
            </w:r>
          </w:p>
        </w:tc>
        <w:tc>
          <w:tcPr>
            <w:tcW w:w="2835" w:type="dxa"/>
          </w:tcPr>
          <w:p w14:paraId="0DDE984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1ºC/位，-50 ºC 偏移量；数据范围：-50 ºC ~+200 ºC</w:t>
            </w:r>
          </w:p>
        </w:tc>
      </w:tr>
      <w:tr w14:paraId="36564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2680DD6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5AB5B5E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最低动力蓄电池温度检测点编号</w:t>
            </w:r>
          </w:p>
        </w:tc>
        <w:tc>
          <w:tcPr>
            <w:tcW w:w="1133" w:type="dxa"/>
          </w:tcPr>
          <w:p w14:paraId="02DF07A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01A148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1Byte</w:t>
            </w:r>
          </w:p>
        </w:tc>
        <w:tc>
          <w:tcPr>
            <w:tcW w:w="2835" w:type="dxa"/>
          </w:tcPr>
          <w:p w14:paraId="0C1796B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r>
              <w:rPr>
                <w:rFonts w:hint="eastAsia" w:ascii="阿里巴巴普惠体" w:hAnsi="阿里巴巴普惠体" w:eastAsia="阿里巴巴普惠体" w:cs="阿里巴巴普惠体"/>
                <w:spacing w:val="-15"/>
                <w:sz w:val="18"/>
              </w:rPr>
              <w:t>位，</w:t>
            </w:r>
            <w:r>
              <w:rPr>
                <w:rFonts w:hint="eastAsia" w:ascii="阿里巴巴普惠体" w:hAnsi="阿里巴巴普惠体" w:eastAsia="阿里巴巴普惠体" w:cs="阿里巴巴普惠体"/>
                <w:spacing w:val="-29"/>
                <w:sz w:val="18"/>
              </w:rPr>
              <w:t>1</w:t>
            </w:r>
            <w:r>
              <w:rPr>
                <w:rFonts w:hint="eastAsia" w:ascii="阿里巴巴普惠体" w:hAnsi="阿里巴巴普惠体" w:eastAsia="阿里巴巴普惠体" w:cs="阿里巴巴普惠体"/>
                <w:spacing w:val="-9"/>
                <w:sz w:val="18"/>
              </w:rPr>
              <w:t xml:space="preserve"> 偏移量；数据范围：</w:t>
            </w:r>
            <w:r>
              <w:rPr>
                <w:rFonts w:hint="eastAsia" w:ascii="阿里巴巴普惠体" w:hAnsi="阿里巴巴普惠体" w:eastAsia="阿里巴巴普惠体" w:cs="阿里巴巴普惠体"/>
                <w:spacing w:val="-10"/>
                <w:sz w:val="18"/>
              </w:rPr>
              <w:t>1~128</w:t>
            </w:r>
          </w:p>
        </w:tc>
      </w:tr>
      <w:tr w14:paraId="6841D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255" w:type="dxa"/>
          </w:tcPr>
          <w:p w14:paraId="656FEC1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551767A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单体动力蓄电池电压过高/过低</w:t>
            </w:r>
          </w:p>
        </w:tc>
        <w:tc>
          <w:tcPr>
            <w:tcW w:w="1133" w:type="dxa"/>
          </w:tcPr>
          <w:p w14:paraId="055AB8B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980C432">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2D49D466">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 ：= 正常; &lt;01&gt; ：= 过高;&lt;10&gt;：=过低)</w:t>
            </w:r>
          </w:p>
        </w:tc>
      </w:tr>
      <w:tr w14:paraId="2863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79788F8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546F2EE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整车动力蓄电池荷电状态SOC 过高/过低</w:t>
            </w:r>
          </w:p>
        </w:tc>
        <w:tc>
          <w:tcPr>
            <w:tcW w:w="1133" w:type="dxa"/>
          </w:tcPr>
          <w:p w14:paraId="6B024A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54B50DF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5D78A4F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 ：= 正常; &lt;01&gt; ：= 过高;&lt;10&gt;：=过低)</w:t>
            </w:r>
          </w:p>
        </w:tc>
      </w:tr>
      <w:tr w14:paraId="44194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24947B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tcPr>
          <w:p w14:paraId="43C73D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动力蓄电池充电过电流</w:t>
            </w:r>
          </w:p>
        </w:tc>
        <w:tc>
          <w:tcPr>
            <w:tcW w:w="1133" w:type="dxa"/>
          </w:tcPr>
          <w:p w14:paraId="13850BC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A19863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0B38FA52">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 ：= 正常; &lt;01&gt; ：= 过流;&lt;10&gt;：=不可信状态)</w:t>
            </w:r>
          </w:p>
        </w:tc>
      </w:tr>
      <w:tr w14:paraId="543C8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255" w:type="dxa"/>
          </w:tcPr>
          <w:p w14:paraId="7B3CD00F">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tcPr>
          <w:p w14:paraId="0F37748B">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动力蓄电池温度过高</w:t>
            </w:r>
          </w:p>
        </w:tc>
        <w:tc>
          <w:tcPr>
            <w:tcW w:w="1133" w:type="dxa"/>
          </w:tcPr>
          <w:p w14:paraId="242CFFA7">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2CC2DA43">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559C0B16">
            <w:pPr>
              <w:pStyle w:val="12"/>
              <w:spacing w:before="39"/>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 ：= 正常; &lt;01&gt; ：= 过流;&lt;10&gt;：=不可信状态)</w:t>
            </w:r>
          </w:p>
        </w:tc>
      </w:tr>
      <w:tr w14:paraId="7758E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6ADF533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tcPr>
          <w:p w14:paraId="3C69B69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动力蓄电池绝缘状态</w:t>
            </w:r>
          </w:p>
        </w:tc>
        <w:tc>
          <w:tcPr>
            <w:tcW w:w="1133" w:type="dxa"/>
          </w:tcPr>
          <w:p w14:paraId="5D240C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7C10ABA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56662AE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 ：= 正常; &lt;01&gt; ：= 过流;&lt;10&gt;：=不可信状态)</w:t>
            </w:r>
          </w:p>
        </w:tc>
      </w:tr>
      <w:tr w14:paraId="10ED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55" w:type="dxa"/>
          </w:tcPr>
          <w:p w14:paraId="7E99C1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14</w:t>
            </w:r>
          </w:p>
        </w:tc>
        <w:tc>
          <w:tcPr>
            <w:tcW w:w="2552" w:type="dxa"/>
          </w:tcPr>
          <w:p w14:paraId="2302D06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BMS 动力蓄电池组输出连接器连接状态</w:t>
            </w:r>
          </w:p>
        </w:tc>
        <w:tc>
          <w:tcPr>
            <w:tcW w:w="1133" w:type="dxa"/>
          </w:tcPr>
          <w:p w14:paraId="5094EC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4B742D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04533BB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 ：= 正常; &lt;01&gt; ：= 过流;&lt;10&gt;：=不可信状态)</w:t>
            </w:r>
          </w:p>
        </w:tc>
      </w:tr>
      <w:tr w14:paraId="050AC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55" w:type="dxa"/>
          </w:tcPr>
          <w:p w14:paraId="40F7AE6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15</w:t>
            </w:r>
          </w:p>
        </w:tc>
        <w:tc>
          <w:tcPr>
            <w:tcW w:w="2552" w:type="dxa"/>
          </w:tcPr>
          <w:p w14:paraId="0D0EC29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充电禁止</w:t>
            </w:r>
          </w:p>
        </w:tc>
        <w:tc>
          <w:tcPr>
            <w:tcW w:w="1133" w:type="dxa"/>
          </w:tcPr>
          <w:p w14:paraId="4C13880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62CBBBF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4FFC9B04">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(&lt;00&gt;：=禁止; &lt;01&gt;：=允许)</w:t>
            </w:r>
          </w:p>
        </w:tc>
      </w:tr>
      <w:tr w14:paraId="61B52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255" w:type="dxa"/>
          </w:tcPr>
          <w:p w14:paraId="461DE12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552" w:type="dxa"/>
          </w:tcPr>
          <w:p w14:paraId="16AF32C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预留位</w:t>
            </w:r>
          </w:p>
        </w:tc>
        <w:tc>
          <w:tcPr>
            <w:tcW w:w="1133" w:type="dxa"/>
          </w:tcPr>
          <w:p w14:paraId="02690FF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36" w:type="dxa"/>
          </w:tcPr>
          <w:p w14:paraId="0714B18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 位</w:t>
            </w:r>
          </w:p>
        </w:tc>
        <w:tc>
          <w:tcPr>
            <w:tcW w:w="2835" w:type="dxa"/>
          </w:tcPr>
          <w:p w14:paraId="1C53EEF6">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w:t>
            </w:r>
          </w:p>
        </w:tc>
      </w:tr>
    </w:tbl>
    <w:p w14:paraId="09CFA1A8">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sz w:val="18"/>
        </w:rPr>
      </w:pPr>
    </w:p>
    <w:p w14:paraId="13CC59E9">
      <w:pPr>
        <w:pStyle w:val="2"/>
        <w:numPr>
          <w:ilvl w:val="0"/>
          <w:numId w:val="1"/>
        </w:numPr>
        <w:bidi w:val="0"/>
        <w:rPr>
          <w:rFonts w:hint="eastAsia" w:ascii="阿里巴巴普惠体" w:hAnsi="阿里巴巴普惠体" w:eastAsia="阿里巴巴普惠体" w:cs="阿里巴巴普惠体"/>
        </w:rPr>
      </w:pPr>
      <w:bookmarkStart w:id="21" w:name="_Toc10691"/>
      <w:r>
        <w:rPr>
          <w:rFonts w:hint="eastAsia" w:ascii="阿里巴巴普惠体" w:hAnsi="阿里巴巴普惠体" w:eastAsia="阿里巴巴普惠体" w:cs="阿里巴巴普惠体"/>
        </w:rPr>
        <w:t>运营交互帧类型码数据定义</w:t>
      </w:r>
      <w:bookmarkEnd w:id="21"/>
    </w:p>
    <w:p w14:paraId="304B0BF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充电桩主动申请启动充电</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35D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F4377B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C8FCAD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0x31</w:t>
            </w:r>
          </w:p>
        </w:tc>
        <w:tc>
          <w:tcPr>
            <w:tcW w:w="1136" w:type="dxa"/>
          </w:tcPr>
          <w:p w14:paraId="14AA835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37F4009">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09997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CA854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791A92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用户通过帐号密码及刷卡在充电桩上操作请求充电</w:t>
            </w:r>
          </w:p>
        </w:tc>
      </w:tr>
      <w:tr w14:paraId="4BAF5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102" w:type="dxa"/>
          </w:tcPr>
          <w:p w14:paraId="0AA0206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4A0FCC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68（起始标志）55（数据长度）0004（序列号域）00（加密标志）31（类型）32010200000001（桩编码）01（枪号：1 枪）01（启动方式：刷卡启动）00（是否需要密码：不需要）00000000D14B0A54（物理卡号：D14B0A54）00000000000000000000000000000000（输入密码） F496</w:t>
            </w:r>
          </w:p>
        </w:tc>
      </w:tr>
      <w:tr w14:paraId="4AE1A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42ED88F9">
            <w:pPr>
              <w:pStyle w:val="12"/>
              <w:spacing w:before="0"/>
              <w:ind w:left="0"/>
              <w:rPr>
                <w:rFonts w:hint="eastAsia" w:ascii="阿里巴巴普惠体" w:hAnsi="阿里巴巴普惠体" w:eastAsia="阿里巴巴普惠体" w:cs="阿里巴巴普惠体"/>
                <w:sz w:val="18"/>
              </w:rPr>
            </w:pPr>
          </w:p>
        </w:tc>
      </w:tr>
      <w:tr w14:paraId="37EA1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D14186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E874DB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41D32E0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00BD2BE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372151D2">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64B99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7208C86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BA0875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7D8A8F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1575D3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56099B6">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45F0B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EA5F7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613C60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76B4598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2EEC7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FF20357">
            <w:pPr>
              <w:pStyle w:val="12"/>
              <w:spacing w:before="0"/>
              <w:ind w:left="0"/>
              <w:rPr>
                <w:rFonts w:hint="eastAsia" w:ascii="阿里巴巴普惠体" w:hAnsi="阿里巴巴普惠体" w:eastAsia="阿里巴巴普惠体" w:cs="阿里巴巴普惠体"/>
                <w:sz w:val="18"/>
              </w:rPr>
            </w:pPr>
          </w:p>
        </w:tc>
      </w:tr>
      <w:tr w14:paraId="3D78C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9" w:hRule="atLeast"/>
        </w:trPr>
        <w:tc>
          <w:tcPr>
            <w:tcW w:w="1102" w:type="dxa"/>
          </w:tcPr>
          <w:p w14:paraId="7FBC6B4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4F607EA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启动方式</w:t>
            </w:r>
          </w:p>
        </w:tc>
        <w:tc>
          <w:tcPr>
            <w:tcW w:w="1133" w:type="dxa"/>
          </w:tcPr>
          <w:p w14:paraId="350F2D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79780F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EFD08EF">
            <w:pPr>
              <w:pStyle w:val="12"/>
              <w:spacing w:before="86"/>
              <w:ind w:left="106" w:firstLine="360" w:firstLineChars="2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 表示通过刷卡启动充电</w:t>
            </w:r>
          </w:p>
          <w:p w14:paraId="0FF8CBD9">
            <w:pPr>
              <w:pStyle w:val="12"/>
              <w:spacing w:before="0" w:line="333" w:lineRule="auto"/>
              <w:ind w:left="106" w:right="107" w:firstLine="360" w:firstLineChars="2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0x02 表求通过帐号启动充电（暂不支持）</w:t>
            </w:r>
          </w:p>
          <w:p w14:paraId="7E5EEC66">
            <w:pPr>
              <w:pStyle w:val="12"/>
              <w:spacing w:before="0"/>
              <w:ind w:left="106" w:firstLine="360" w:firstLineChars="2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0x03 表示vin码启动充电</w:t>
            </w:r>
          </w:p>
        </w:tc>
      </w:tr>
      <w:tr w14:paraId="7D56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5C297B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5805649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是否需要密码</w:t>
            </w:r>
          </w:p>
        </w:tc>
        <w:tc>
          <w:tcPr>
            <w:tcW w:w="1133" w:type="dxa"/>
          </w:tcPr>
          <w:p w14:paraId="4A5488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9F3C05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F555AD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不需要 0x01 需要</w:t>
            </w:r>
          </w:p>
        </w:tc>
      </w:tr>
      <w:tr w14:paraId="2CE22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55B0F25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562CC74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账号或者物理卡号</w:t>
            </w:r>
          </w:p>
        </w:tc>
        <w:tc>
          <w:tcPr>
            <w:tcW w:w="1133" w:type="dxa"/>
          </w:tcPr>
          <w:p w14:paraId="4BF2481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444DE1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20502E70">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8 位补 0，具体见示例</w:t>
            </w:r>
          </w:p>
        </w:tc>
      </w:tr>
      <w:tr w14:paraId="53819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102" w:type="dxa"/>
          </w:tcPr>
          <w:p w14:paraId="723EBCC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58BDC8C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输入密码</w:t>
            </w:r>
          </w:p>
        </w:tc>
        <w:tc>
          <w:tcPr>
            <w:tcW w:w="1133" w:type="dxa"/>
          </w:tcPr>
          <w:p w14:paraId="006EB31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A6D176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6B5D727C">
            <w:pPr>
              <w:pStyle w:val="12"/>
              <w:spacing w:line="324" w:lineRule="auto"/>
              <w:ind w:left="106" w:right="19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对用户输入的密码进行16 位MD5 加密，采用小写上传</w:t>
            </w:r>
          </w:p>
        </w:tc>
      </w:tr>
      <w:tr w14:paraId="56794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1102" w:type="dxa"/>
          </w:tcPr>
          <w:p w14:paraId="211EFF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2C73FF9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VIN 码</w:t>
            </w:r>
          </w:p>
        </w:tc>
        <w:tc>
          <w:tcPr>
            <w:tcW w:w="1133" w:type="dxa"/>
          </w:tcPr>
          <w:p w14:paraId="492DED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ASCII 码</w:t>
            </w:r>
          </w:p>
        </w:tc>
        <w:tc>
          <w:tcPr>
            <w:tcW w:w="1136" w:type="dxa"/>
          </w:tcPr>
          <w:p w14:paraId="488E2D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17 位</w:t>
            </w:r>
          </w:p>
        </w:tc>
        <w:tc>
          <w:tcPr>
            <w:tcW w:w="2835" w:type="dxa"/>
          </w:tcPr>
          <w:p w14:paraId="1B101CCE">
            <w:pPr>
              <w:pStyle w:val="12"/>
              <w:spacing w:line="324" w:lineRule="auto"/>
              <w:ind w:left="106" w:right="282"/>
              <w:jc w:val="both"/>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启动方式为vin码启动充电时上送,其他方式置零( ASCII码)， VIN码需要反序上送</w:t>
            </w:r>
          </w:p>
        </w:tc>
      </w:tr>
    </w:tbl>
    <w:p w14:paraId="652044CF">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运营平台确认启动充电</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13"/>
        <w:gridCol w:w="2155"/>
        <w:gridCol w:w="1134"/>
        <w:gridCol w:w="396"/>
        <w:gridCol w:w="738"/>
        <w:gridCol w:w="398"/>
        <w:gridCol w:w="2835"/>
      </w:tblGrid>
      <w:tr w14:paraId="41D6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gridSpan w:val="2"/>
          </w:tcPr>
          <w:p w14:paraId="3888A37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3"/>
          </w:tcPr>
          <w:p w14:paraId="53F4DB2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0x32</w:t>
            </w:r>
          </w:p>
        </w:tc>
        <w:tc>
          <w:tcPr>
            <w:tcW w:w="1136" w:type="dxa"/>
            <w:gridSpan w:val="2"/>
          </w:tcPr>
          <w:p w14:paraId="7F6812D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9516E2B">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w:t>
            </w:r>
          </w:p>
        </w:tc>
      </w:tr>
      <w:tr w14:paraId="2754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gridSpan w:val="2"/>
          </w:tcPr>
          <w:p w14:paraId="1C546A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6"/>
          </w:tcPr>
          <w:p w14:paraId="7741A70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启动充电鉴权结果</w:t>
            </w:r>
          </w:p>
        </w:tc>
      </w:tr>
      <w:tr w14:paraId="3834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102" w:type="dxa"/>
            <w:gridSpan w:val="2"/>
          </w:tcPr>
          <w:p w14:paraId="799DA32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6"/>
          </w:tcPr>
          <w:p w14:paraId="02E9A0D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68（起始标志）2A（</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04（系列号域）00（</w:t>
            </w:r>
            <w:r>
              <w:rPr>
                <w:rFonts w:hint="eastAsia" w:ascii="阿里巴巴普惠体" w:hAnsi="阿里巴巴普惠体" w:eastAsia="阿里巴巴普惠体" w:cs="阿里巴巴普惠体"/>
                <w:spacing w:val="-2"/>
                <w:sz w:val="18"/>
              </w:rPr>
              <w:t>加密标志</w:t>
            </w:r>
            <w:r>
              <w:rPr>
                <w:rFonts w:hint="eastAsia" w:ascii="阿里巴巴普惠体" w:hAnsi="阿里巴巴普惠体" w:eastAsia="阿里巴巴普惠体" w:cs="阿里巴巴普惠体"/>
                <w:sz w:val="18"/>
              </w:rPr>
              <w:t>）32（标志）32 01</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02 0000</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01</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01</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20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18</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06</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12</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19</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59</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57</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85（交易流水号）</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32</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01</w:t>
            </w:r>
            <w:r>
              <w:rPr>
                <w:rFonts w:hint="eastAsia" w:ascii="阿里巴巴普惠体" w:hAnsi="阿里巴巴普惠体" w:eastAsia="阿里巴巴普惠体" w:cs="阿里巴巴普惠体"/>
                <w:spacing w:val="2"/>
                <w:sz w:val="18"/>
              </w:rPr>
              <w:t xml:space="preserve"> </w:t>
            </w:r>
            <w:r>
              <w:rPr>
                <w:rFonts w:hint="eastAsia" w:ascii="阿里巴巴普惠体" w:hAnsi="阿里巴巴普惠体" w:eastAsia="阿里巴巴普惠体" w:cs="阿里巴巴普惠体"/>
                <w:sz w:val="18"/>
              </w:rPr>
              <w:t>02</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1"/>
                <w:sz w:val="18"/>
              </w:rPr>
              <w:t xml:space="preserve"> </w:t>
            </w:r>
            <w:r>
              <w:rPr>
                <w:rFonts w:hint="eastAsia" w:ascii="阿里巴巴普惠体" w:hAnsi="阿里巴巴普惠体" w:eastAsia="阿里巴巴普惠体" w:cs="阿里巴巴普惠体"/>
                <w:sz w:val="18"/>
              </w:rPr>
              <w:t>01（桩编码）01（枪号：1 枪） 00 00 00 00 00 00 00 00（逻辑卡号） 00 00 00 00（账户余额） 00（鉴权成功标志） 01（失败原因）E8 29（帧校验域）</w:t>
            </w:r>
          </w:p>
        </w:tc>
      </w:tr>
      <w:tr w14:paraId="7E806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758" w:type="dxa"/>
            <w:gridSpan w:val="8"/>
          </w:tcPr>
          <w:p w14:paraId="2FC31173">
            <w:pPr>
              <w:pStyle w:val="12"/>
              <w:spacing w:before="0"/>
              <w:ind w:left="0"/>
              <w:rPr>
                <w:rFonts w:hint="eastAsia" w:ascii="阿里巴巴普惠体" w:hAnsi="阿里巴巴普惠体" w:eastAsia="阿里巴巴普惠体" w:cs="阿里巴巴普惠体"/>
                <w:sz w:val="18"/>
              </w:rPr>
            </w:pPr>
          </w:p>
        </w:tc>
      </w:tr>
      <w:tr w14:paraId="30AE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 w:hRule="atLeast"/>
        </w:trPr>
        <w:tc>
          <w:tcPr>
            <w:tcW w:w="989" w:type="dxa"/>
          </w:tcPr>
          <w:p w14:paraId="2A7A11B5">
            <w:pPr>
              <w:pStyle w:val="12"/>
              <w:spacing w:before="0"/>
              <w:ind w:left="0" w:firstLine="181"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序号</w:t>
            </w:r>
          </w:p>
        </w:tc>
        <w:tc>
          <w:tcPr>
            <w:tcW w:w="2268" w:type="dxa"/>
            <w:gridSpan w:val="2"/>
          </w:tcPr>
          <w:p w14:paraId="40633C8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参数名称</w:t>
            </w:r>
          </w:p>
        </w:tc>
        <w:tc>
          <w:tcPr>
            <w:tcW w:w="1134" w:type="dxa"/>
          </w:tcPr>
          <w:p w14:paraId="5ACDFBE0">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数据类型</w:t>
            </w:r>
          </w:p>
        </w:tc>
        <w:tc>
          <w:tcPr>
            <w:tcW w:w="1134" w:type="dxa"/>
            <w:gridSpan w:val="2"/>
          </w:tcPr>
          <w:p w14:paraId="458E391D">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长度(Byte)</w:t>
            </w:r>
          </w:p>
        </w:tc>
        <w:tc>
          <w:tcPr>
            <w:tcW w:w="3233" w:type="dxa"/>
            <w:gridSpan w:val="2"/>
          </w:tcPr>
          <w:p w14:paraId="018E2941">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b/>
                <w:sz w:val="18"/>
              </w:rPr>
              <w:t>备注</w:t>
            </w:r>
          </w:p>
        </w:tc>
      </w:tr>
      <w:tr w14:paraId="24942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7047F288">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268" w:type="dxa"/>
            <w:gridSpan w:val="2"/>
          </w:tcPr>
          <w:p w14:paraId="71D39676">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4" w:type="dxa"/>
          </w:tcPr>
          <w:p w14:paraId="56C92915">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4982771A">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3233" w:type="dxa"/>
            <w:gridSpan w:val="2"/>
          </w:tcPr>
          <w:p w14:paraId="4F7F1ACC">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14158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34E63E1A">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268" w:type="dxa"/>
            <w:gridSpan w:val="2"/>
          </w:tcPr>
          <w:p w14:paraId="575FF0F4">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4" w:type="dxa"/>
          </w:tcPr>
          <w:p w14:paraId="59412D7B">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2D42D8DE">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3233" w:type="dxa"/>
            <w:gridSpan w:val="2"/>
          </w:tcPr>
          <w:p w14:paraId="12E67934">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4AC0A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3FC0C3F5">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268" w:type="dxa"/>
            <w:gridSpan w:val="2"/>
          </w:tcPr>
          <w:p w14:paraId="5726EF48">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4" w:type="dxa"/>
          </w:tcPr>
          <w:p w14:paraId="6D5D23BE">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15B344A8">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3233" w:type="dxa"/>
            <w:gridSpan w:val="2"/>
          </w:tcPr>
          <w:p w14:paraId="0F8B9E15">
            <w:pPr>
              <w:pStyle w:val="12"/>
              <w:spacing w:before="0"/>
              <w:ind w:left="0"/>
              <w:rPr>
                <w:rFonts w:hint="eastAsia" w:ascii="阿里巴巴普惠体" w:hAnsi="阿里巴巴普惠体" w:eastAsia="阿里巴巴普惠体" w:cs="阿里巴巴普惠体"/>
                <w:sz w:val="18"/>
              </w:rPr>
            </w:pPr>
          </w:p>
        </w:tc>
      </w:tr>
      <w:tr w14:paraId="2CF2C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1872CF75">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268" w:type="dxa"/>
            <w:gridSpan w:val="2"/>
          </w:tcPr>
          <w:p w14:paraId="6184736D">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逻辑卡号</w:t>
            </w:r>
          </w:p>
        </w:tc>
        <w:tc>
          <w:tcPr>
            <w:tcW w:w="1134" w:type="dxa"/>
          </w:tcPr>
          <w:p w14:paraId="0226B138">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59395A3C">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3233" w:type="dxa"/>
            <w:gridSpan w:val="2"/>
          </w:tcPr>
          <w:p w14:paraId="6884EFA5">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显示在屏幕上，不足 8 位补零</w:t>
            </w:r>
          </w:p>
        </w:tc>
      </w:tr>
      <w:tr w14:paraId="61639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034B38D5">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268" w:type="dxa"/>
            <w:gridSpan w:val="2"/>
          </w:tcPr>
          <w:p w14:paraId="13511DB8">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账户余额</w:t>
            </w:r>
          </w:p>
        </w:tc>
        <w:tc>
          <w:tcPr>
            <w:tcW w:w="1134" w:type="dxa"/>
          </w:tcPr>
          <w:p w14:paraId="4206173A">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4" w:type="dxa"/>
            <w:gridSpan w:val="2"/>
          </w:tcPr>
          <w:p w14:paraId="6760A0D1">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3233" w:type="dxa"/>
            <w:gridSpan w:val="2"/>
          </w:tcPr>
          <w:p w14:paraId="19D476BF">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保留两位小数</w:t>
            </w:r>
          </w:p>
        </w:tc>
      </w:tr>
      <w:tr w14:paraId="43817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06BAB939">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268" w:type="dxa"/>
            <w:gridSpan w:val="2"/>
          </w:tcPr>
          <w:p w14:paraId="2C2ABFCD">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鉴权成功标志</w:t>
            </w:r>
          </w:p>
        </w:tc>
        <w:tc>
          <w:tcPr>
            <w:tcW w:w="1134" w:type="dxa"/>
          </w:tcPr>
          <w:p w14:paraId="36AD8C58">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4" w:type="dxa"/>
            <w:gridSpan w:val="2"/>
          </w:tcPr>
          <w:p w14:paraId="20FB6089">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3233" w:type="dxa"/>
            <w:gridSpan w:val="2"/>
          </w:tcPr>
          <w:p w14:paraId="6A661B09">
            <w:pPr>
              <w:pStyle w:val="12"/>
              <w:spacing w:before="0"/>
              <w:ind w:left="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失败 0x01 成功</w:t>
            </w:r>
          </w:p>
        </w:tc>
      </w:tr>
      <w:tr w14:paraId="102F5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989" w:type="dxa"/>
          </w:tcPr>
          <w:p w14:paraId="22C3489F">
            <w:pPr>
              <w:pStyle w:val="12"/>
              <w:spacing w:before="0"/>
              <w:ind w:left="0" w:firstLine="180" w:firstLineChars="1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268" w:type="dxa"/>
            <w:gridSpan w:val="2"/>
          </w:tcPr>
          <w:p w14:paraId="637E4C9A">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失败原因</w:t>
            </w:r>
          </w:p>
        </w:tc>
        <w:tc>
          <w:tcPr>
            <w:tcW w:w="1134" w:type="dxa"/>
          </w:tcPr>
          <w:p w14:paraId="4DD0C164">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4" w:type="dxa"/>
            <w:gridSpan w:val="2"/>
          </w:tcPr>
          <w:p w14:paraId="5F84A44C">
            <w:pPr>
              <w:pStyle w:val="12"/>
              <w:spacing w:before="0"/>
              <w:ind w:left="0"/>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3233" w:type="dxa"/>
            <w:gridSpan w:val="2"/>
          </w:tcPr>
          <w:p w14:paraId="547F5196">
            <w:pPr>
              <w:pStyle w:val="12"/>
              <w:spacing w:before="60"/>
              <w:ind w:left="106" w:firstLine="360" w:firstLineChars="2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 账户不存在0x02 账户冻结0x03 账户余额不足0x04 该卡存在未结账记录0x05 桩停用0x06 该账户不能在此桩上充电0x07 密码错误0x08 电站电容不足0x09</w:t>
            </w:r>
            <w:r>
              <w:rPr>
                <w:rFonts w:hint="eastAsia" w:ascii="阿里巴巴普惠体" w:hAnsi="阿里巴巴普惠体" w:eastAsia="阿里巴巴普惠体" w:cs="阿里巴巴普惠体"/>
                <w:spacing w:val="-10"/>
                <w:sz w:val="18"/>
              </w:rPr>
              <w:t xml:space="preserve"> 系统中 </w:t>
            </w:r>
            <w:r>
              <w:rPr>
                <w:rFonts w:hint="eastAsia" w:ascii="阿里巴巴普惠体" w:hAnsi="阿里巴巴普惠体" w:eastAsia="阿里巴巴普惠体" w:cs="阿里巴巴普惠体"/>
                <w:sz w:val="18"/>
              </w:rPr>
              <w:t>vin</w:t>
            </w:r>
            <w:r>
              <w:rPr>
                <w:rFonts w:hint="eastAsia" w:ascii="阿里巴巴普惠体" w:hAnsi="阿里巴巴普惠体" w:eastAsia="阿里巴巴普惠体" w:cs="阿里巴巴普惠体"/>
                <w:spacing w:val="-10"/>
                <w:sz w:val="18"/>
              </w:rPr>
              <w:t xml:space="preserve"> 码不存在</w:t>
            </w:r>
            <w:r>
              <w:rPr>
                <w:rFonts w:hint="eastAsia" w:ascii="阿里巴巴普惠体" w:hAnsi="阿里巴巴普惠体" w:eastAsia="阿里巴巴普惠体" w:cs="阿里巴巴普惠体"/>
                <w:sz w:val="18"/>
              </w:rPr>
              <w:t>0x0A 该桩存在未结账记录</w:t>
            </w:r>
          </w:p>
          <w:p w14:paraId="1C75DB1C">
            <w:pPr>
              <w:pStyle w:val="12"/>
              <w:spacing w:before="0"/>
              <w:ind w:left="0" w:firstLine="360" w:firstLineChars="20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0x0B 该桩不支持刷卡</w:t>
            </w:r>
          </w:p>
        </w:tc>
      </w:tr>
    </w:tbl>
    <w:p w14:paraId="189C1160">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运营平台远程控制启机</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76A6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0C2ED0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54E438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0x34</w:t>
            </w:r>
          </w:p>
        </w:tc>
        <w:tc>
          <w:tcPr>
            <w:tcW w:w="1136" w:type="dxa"/>
          </w:tcPr>
          <w:p w14:paraId="1E0EA88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31B6779C">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65F59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6185210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695D0AB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当用户通过远程启动充电时，发送本命令</w:t>
            </w:r>
          </w:p>
        </w:tc>
      </w:tr>
      <w:tr w14:paraId="076B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02" w:type="dxa"/>
          </w:tcPr>
          <w:p w14:paraId="4BEC55E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143E283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30</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007C</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34</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z w:val="18"/>
              </w:rPr>
              <w:t>55031412782305012018061914444680（交易流水号</w:t>
            </w:r>
            <w:r>
              <w:rPr>
                <w:rFonts w:hint="eastAsia" w:ascii="阿里巴巴普惠体" w:hAnsi="阿里巴巴普惠体" w:eastAsia="阿里巴巴普惠体" w:cs="阿里巴巴普惠体"/>
                <w:spacing w:val="-4"/>
                <w:sz w:val="18"/>
              </w:rPr>
              <w:t>）55031412782305（</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4"/>
                <w:sz w:val="18"/>
              </w:rPr>
              <w:t>）01（</w:t>
            </w:r>
            <w:r>
              <w:rPr>
                <w:rFonts w:hint="eastAsia" w:ascii="阿里巴巴普惠体" w:hAnsi="阿里巴巴普惠体" w:eastAsia="阿里巴巴普惠体" w:cs="阿里巴巴普惠体"/>
                <w:spacing w:val="-5"/>
                <w:sz w:val="18"/>
              </w:rPr>
              <w:t>枪号：</w:t>
            </w:r>
            <w:r>
              <w:rPr>
                <w:rFonts w:hint="eastAsia" w:ascii="阿里巴巴普惠体" w:hAnsi="阿里巴巴普惠体" w:eastAsia="阿里巴巴普惠体" w:cs="阿里巴巴普惠体"/>
                <w:spacing w:val="-15"/>
                <w:sz w:val="18"/>
              </w:rPr>
              <w:t>1</w:t>
            </w:r>
            <w:r>
              <w:rPr>
                <w:rFonts w:hint="eastAsia" w:ascii="阿里巴巴普惠体" w:hAnsi="阿里巴巴普惠体" w:eastAsia="阿里巴巴普惠体" w:cs="阿里巴巴普惠体"/>
                <w:spacing w:val="-34"/>
                <w:sz w:val="18"/>
              </w:rPr>
              <w:t xml:space="preserve"> 枪</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
                <w:sz w:val="18"/>
              </w:rPr>
              <w:t>0000001000000573（</w:t>
            </w:r>
            <w:r>
              <w:rPr>
                <w:rFonts w:hint="eastAsia" w:ascii="阿里巴巴普惠体" w:hAnsi="阿里巴巴普惠体" w:eastAsia="阿里巴巴普惠体" w:cs="阿里巴巴普惠体"/>
                <w:spacing w:val="-2"/>
                <w:sz w:val="18"/>
              </w:rPr>
              <w:t>逻辑卡号：</w:t>
            </w:r>
            <w:r>
              <w:rPr>
                <w:rFonts w:hint="eastAsia" w:ascii="阿里巴巴普惠体" w:hAnsi="阿里巴巴普惠体" w:eastAsia="阿里巴巴普惠体" w:cs="阿里巴巴普惠体"/>
                <w:spacing w:val="-6"/>
                <w:sz w:val="18"/>
              </w:rPr>
              <w:t>1000000573）00000000D14B0A54（</w:t>
            </w:r>
            <w:r>
              <w:rPr>
                <w:rFonts w:hint="eastAsia" w:ascii="阿里巴巴普惠体" w:hAnsi="阿里巴巴普惠体" w:eastAsia="阿里巴巴普惠体" w:cs="阿里巴巴普惠体"/>
                <w:spacing w:val="-2"/>
                <w:sz w:val="18"/>
              </w:rPr>
              <w:t>物理卡号：</w:t>
            </w:r>
            <w:r>
              <w:rPr>
                <w:rFonts w:hint="eastAsia" w:ascii="阿里巴巴普惠体" w:hAnsi="阿里巴巴普惠体" w:eastAsia="阿里巴巴普惠体" w:cs="阿里巴巴普惠体"/>
                <w:spacing w:val="-6"/>
                <w:sz w:val="18"/>
              </w:rPr>
              <w:t>D14B0A54）A0860100</w:t>
            </w:r>
            <w:r>
              <w:rPr>
                <w:rFonts w:hint="eastAsia" w:ascii="阿里巴巴普惠体" w:hAnsi="阿里巴巴普惠体" w:eastAsia="阿里巴巴普惠体" w:cs="阿里巴巴普惠体"/>
                <w:sz w:val="18"/>
              </w:rPr>
              <w:t>（账户余额：1000.00）4622</w:t>
            </w:r>
          </w:p>
        </w:tc>
      </w:tr>
      <w:tr w14:paraId="75384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6D6CB2E5">
            <w:pPr>
              <w:pStyle w:val="12"/>
              <w:spacing w:before="0"/>
              <w:ind w:left="0"/>
              <w:rPr>
                <w:rFonts w:hint="eastAsia" w:ascii="阿里巴巴普惠体" w:hAnsi="阿里巴巴普惠体" w:eastAsia="阿里巴巴普惠体" w:cs="阿里巴巴普惠体"/>
                <w:sz w:val="18"/>
              </w:rPr>
            </w:pPr>
          </w:p>
        </w:tc>
      </w:tr>
      <w:tr w14:paraId="0B027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0CF8F4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3428E6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6A16160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3AE92D4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2C8FFD41">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19488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D0C943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55A6B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65467B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F118B3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5DA821F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7048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3E58E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1EBEAFA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1AE9FF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0D5DBF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DD7833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7C63B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67BA2836">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4AB35D2B">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29DCAC8C">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9595AA1">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14C36FE">
            <w:pPr>
              <w:pStyle w:val="12"/>
              <w:spacing w:before="0"/>
              <w:ind w:left="0"/>
              <w:rPr>
                <w:rFonts w:hint="eastAsia" w:ascii="阿里巴巴普惠体" w:hAnsi="阿里巴巴普惠体" w:eastAsia="阿里巴巴普惠体" w:cs="阿里巴巴普惠体"/>
                <w:sz w:val="18"/>
              </w:rPr>
            </w:pPr>
          </w:p>
        </w:tc>
      </w:tr>
      <w:tr w14:paraId="05669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02" w:type="dxa"/>
          </w:tcPr>
          <w:p w14:paraId="0AA0584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2676883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逻辑卡号</w:t>
            </w:r>
          </w:p>
        </w:tc>
        <w:tc>
          <w:tcPr>
            <w:tcW w:w="1133" w:type="dxa"/>
          </w:tcPr>
          <w:p w14:paraId="0561A1C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35CB43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5CDC9131">
            <w:pPr>
              <w:pStyle w:val="12"/>
              <w:spacing w:before="86" w:line="331" w:lineRule="auto"/>
              <w:ind w:left="106" w:righ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显示在屏幕上，不足补零,逻辑卡号为卡面印刷卡号</w:t>
            </w:r>
          </w:p>
        </w:tc>
      </w:tr>
      <w:tr w14:paraId="0F4A8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2" w:type="dxa"/>
          </w:tcPr>
          <w:p w14:paraId="5E4EE73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1DAA30E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物理卡号</w:t>
            </w:r>
          </w:p>
        </w:tc>
        <w:tc>
          <w:tcPr>
            <w:tcW w:w="1133" w:type="dxa"/>
          </w:tcPr>
          <w:p w14:paraId="6D25B6B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EA0CF9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526CC668">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不足补零，桩与平台交互需使用的物理卡号</w:t>
            </w:r>
          </w:p>
        </w:tc>
      </w:tr>
      <w:tr w14:paraId="51141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F53441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397F7E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账户余额</w:t>
            </w:r>
          </w:p>
        </w:tc>
        <w:tc>
          <w:tcPr>
            <w:tcW w:w="1133" w:type="dxa"/>
          </w:tcPr>
          <w:p w14:paraId="3532CEA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909F3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1F26634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保留到小数点两位</w:t>
            </w:r>
          </w:p>
        </w:tc>
      </w:tr>
    </w:tbl>
    <w:p w14:paraId="4A3989F9">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远程启动充电命令回复</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7942B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61EE4E44">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CD5838F">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0x33</w:t>
            </w:r>
          </w:p>
        </w:tc>
        <w:tc>
          <w:tcPr>
            <w:tcW w:w="1136" w:type="dxa"/>
          </w:tcPr>
          <w:p w14:paraId="2B0214DA">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FCC16A3">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w:t>
            </w:r>
          </w:p>
        </w:tc>
      </w:tr>
      <w:tr w14:paraId="6356C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5E0C51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22F7CE5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远程启动充电命令回复</w:t>
            </w:r>
          </w:p>
        </w:tc>
      </w:tr>
      <w:tr w14:paraId="5F785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7249476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274980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68（起始标志）1E（数据长度）0002（序列号域）00（加密标志）33（类型）32010200000000111511161555350260（交易流水号）32010200000001（桩编码）01（枪号：1枪）01（启动结果：成功）00（失败原因：无）0FE2（帧校验域）</w:t>
            </w:r>
          </w:p>
        </w:tc>
      </w:tr>
      <w:tr w14:paraId="09929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0B1053BB">
            <w:pPr>
              <w:pStyle w:val="12"/>
              <w:spacing w:before="0"/>
              <w:ind w:left="0"/>
              <w:rPr>
                <w:rFonts w:hint="eastAsia" w:ascii="阿里巴巴普惠体" w:hAnsi="阿里巴巴普惠体" w:eastAsia="阿里巴巴普惠体" w:cs="阿里巴巴普惠体"/>
                <w:sz w:val="18"/>
              </w:rPr>
            </w:pPr>
          </w:p>
        </w:tc>
      </w:tr>
      <w:tr w14:paraId="74DBE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50BA0C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4932E35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99F201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12ECC1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722442E6">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2038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86AC81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19C430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63B36FD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79E93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01290724">
            <w:pPr>
              <w:pStyle w:val="12"/>
              <w:spacing w:before="0"/>
              <w:ind w:left="0"/>
              <w:rPr>
                <w:rFonts w:hint="eastAsia" w:ascii="阿里巴巴普惠体" w:hAnsi="阿里巴巴普惠体" w:eastAsia="阿里巴巴普惠体" w:cs="阿里巴巴普惠体"/>
                <w:sz w:val="18"/>
              </w:rPr>
            </w:pPr>
          </w:p>
        </w:tc>
      </w:tr>
      <w:tr w14:paraId="0A57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43406F99">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39B6C15A">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53464F2">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E176809">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661EA058">
            <w:pPr>
              <w:pStyle w:val="12"/>
              <w:spacing w:before="41"/>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24955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FCBD19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72D7F6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4FA66D9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407172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2C769A8">
            <w:pPr>
              <w:pStyle w:val="12"/>
              <w:spacing w:before="0"/>
              <w:ind w:left="0"/>
              <w:rPr>
                <w:rFonts w:hint="eastAsia" w:ascii="阿里巴巴普惠体" w:hAnsi="阿里巴巴普惠体" w:eastAsia="阿里巴巴普惠体" w:cs="阿里巴巴普惠体"/>
                <w:sz w:val="18"/>
              </w:rPr>
            </w:pPr>
          </w:p>
        </w:tc>
      </w:tr>
      <w:tr w14:paraId="4E511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732C4DE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7649040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启动结果</w:t>
            </w:r>
          </w:p>
        </w:tc>
        <w:tc>
          <w:tcPr>
            <w:tcW w:w="1133" w:type="dxa"/>
          </w:tcPr>
          <w:p w14:paraId="571405C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6A9823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FE8F3F0">
            <w:pPr>
              <w:pStyle w:val="12"/>
              <w:spacing w:before="86"/>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0x00失败 0x01成功</w:t>
            </w:r>
          </w:p>
        </w:tc>
      </w:tr>
      <w:tr w14:paraId="7D45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6" w:hRule="atLeast"/>
        </w:trPr>
        <w:tc>
          <w:tcPr>
            <w:tcW w:w="1102" w:type="dxa"/>
          </w:tcPr>
          <w:p w14:paraId="068243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5821D7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失败原因</w:t>
            </w:r>
          </w:p>
        </w:tc>
        <w:tc>
          <w:tcPr>
            <w:tcW w:w="1133" w:type="dxa"/>
          </w:tcPr>
          <w:p w14:paraId="37B85B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2BB0E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9A4588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无0x01 设备编号不匹配0x02 枪已在充电0x03</w:t>
            </w:r>
            <w:r>
              <w:rPr>
                <w:rFonts w:hint="eastAsia" w:ascii="阿里巴巴普惠体" w:hAnsi="阿里巴巴普惠体" w:eastAsia="阿里巴巴普惠体" w:cs="阿里巴巴普惠体"/>
                <w:spacing w:val="-10"/>
                <w:sz w:val="18"/>
              </w:rPr>
              <w:t xml:space="preserve"> 设备故障</w:t>
            </w:r>
            <w:r>
              <w:rPr>
                <w:rFonts w:hint="eastAsia" w:ascii="阿里巴巴普惠体" w:hAnsi="阿里巴巴普惠体" w:eastAsia="阿里巴巴普惠体" w:cs="阿里巴巴普惠体"/>
                <w:sz w:val="18"/>
              </w:rPr>
              <w:t>0x04</w:t>
            </w:r>
            <w:r>
              <w:rPr>
                <w:rFonts w:hint="eastAsia" w:ascii="阿里巴巴普惠体" w:hAnsi="阿里巴巴普惠体" w:eastAsia="阿里巴巴普惠体" w:cs="阿里巴巴普惠体"/>
                <w:spacing w:val="-10"/>
                <w:sz w:val="18"/>
              </w:rPr>
              <w:t xml:space="preserve"> 设备离线</w:t>
            </w:r>
            <w:r>
              <w:rPr>
                <w:rFonts w:hint="eastAsia" w:ascii="阿里巴巴普惠体" w:hAnsi="阿里巴巴普惠体" w:eastAsia="阿里巴巴普惠体" w:cs="阿里巴巴普惠体"/>
                <w:sz w:val="18"/>
              </w:rPr>
              <w:t>0x05 未插枪</w:t>
            </w:r>
            <w:r>
              <w:rPr>
                <w:rFonts w:hint="eastAsia" w:ascii="阿里巴巴普惠体" w:hAnsi="阿里巴巴普惠体" w:eastAsia="阿里巴巴普惠体" w:cs="阿里巴巴普惠体"/>
                <w:spacing w:val="-2"/>
                <w:sz w:val="18"/>
              </w:rPr>
              <w:t>桩在收到启充命令后,检测到未插</w:t>
            </w:r>
            <w:r>
              <w:rPr>
                <w:rFonts w:hint="eastAsia" w:ascii="阿里巴巴普惠体" w:hAnsi="阿里巴巴普惠体" w:eastAsia="阿里巴巴普惠体" w:cs="阿里巴巴普惠体"/>
                <w:spacing w:val="-9"/>
                <w:sz w:val="18"/>
              </w:rPr>
              <w:t xml:space="preserve">枪则发送 </w:t>
            </w:r>
            <w:r>
              <w:rPr>
                <w:rFonts w:hint="eastAsia" w:ascii="阿里巴巴普惠体" w:hAnsi="阿里巴巴普惠体" w:eastAsia="阿里巴巴普惠体" w:cs="阿里巴巴普惠体"/>
                <w:sz w:val="18"/>
              </w:rPr>
              <w:t>0x33</w:t>
            </w:r>
            <w:r>
              <w:rPr>
                <w:rFonts w:hint="eastAsia" w:ascii="阿里巴巴普惠体" w:hAnsi="阿里巴巴普惠体" w:eastAsia="阿里巴巴普惠体" w:cs="阿里巴巴普惠体"/>
                <w:spacing w:val="-7"/>
                <w:sz w:val="18"/>
              </w:rPr>
              <w:t xml:space="preserve"> 报文回复充电失败</w:t>
            </w:r>
            <w:r>
              <w:rPr>
                <w:rFonts w:hint="eastAsia" w:ascii="阿里巴巴普惠体" w:hAnsi="阿里巴巴普惠体" w:eastAsia="阿里巴巴普惠体" w:cs="阿里巴巴普惠体"/>
                <w:spacing w:val="-17"/>
                <w:sz w:val="18"/>
              </w:rPr>
              <w:t xml:space="preserve">。若在 </w:t>
            </w:r>
            <w:r>
              <w:rPr>
                <w:rFonts w:hint="eastAsia" w:ascii="阿里巴巴普惠体" w:hAnsi="阿里巴巴普惠体" w:eastAsia="阿里巴巴普惠体" w:cs="阿里巴巴普惠体"/>
                <w:sz w:val="18"/>
              </w:rPr>
              <w:t>60</w:t>
            </w:r>
            <w:r>
              <w:rPr>
                <w:rFonts w:hint="eastAsia" w:ascii="阿里巴巴普惠体" w:hAnsi="阿里巴巴普惠体" w:eastAsia="阿里巴巴普惠体" w:cs="阿里巴巴普惠体"/>
                <w:spacing w:val="-22"/>
                <w:sz w:val="18"/>
              </w:rPr>
              <w:t xml:space="preserve"> 秒</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13"/>
                <w:sz w:val="18"/>
              </w:rPr>
              <w:t xml:space="preserve">以收到 </w:t>
            </w:r>
            <w:r>
              <w:rPr>
                <w:rFonts w:hint="eastAsia" w:ascii="阿里巴巴普惠体" w:hAnsi="阿里巴巴普惠体" w:eastAsia="阿里巴巴普惠体" w:cs="阿里巴巴普惠体"/>
                <w:sz w:val="18"/>
              </w:rPr>
              <w:t>0x34</w:t>
            </w:r>
            <w:r>
              <w:rPr>
                <w:rFonts w:hint="eastAsia" w:ascii="阿里巴巴普惠体" w:hAnsi="阿里巴巴普惠体" w:eastAsia="阿里巴巴普惠体" w:cs="阿里巴巴普惠体"/>
                <w:spacing w:val="-16"/>
                <w:sz w:val="18"/>
              </w:rPr>
              <w:t xml:space="preserve"> 时间开始计算）内检测到枪重新连接</w:t>
            </w:r>
            <w:r>
              <w:rPr>
                <w:rFonts w:hint="eastAsia" w:ascii="阿里巴巴普惠体" w:hAnsi="阿里巴巴普惠体" w:eastAsia="阿里巴巴普惠体" w:cs="阿里巴巴普惠体"/>
                <w:spacing w:val="-22"/>
                <w:sz w:val="18"/>
              </w:rPr>
              <w:t xml:space="preserve">，则补送 </w:t>
            </w:r>
            <w:r>
              <w:rPr>
                <w:rFonts w:hint="eastAsia" w:ascii="阿里巴巴普惠体" w:hAnsi="阿里巴巴普惠体" w:eastAsia="阿里巴巴普惠体" w:cs="阿里巴巴普惠体"/>
                <w:sz w:val="18"/>
              </w:rPr>
              <w:t>0x33</w:t>
            </w:r>
            <w:r>
              <w:rPr>
                <w:rFonts w:hint="eastAsia" w:ascii="阿里巴巴普惠体" w:hAnsi="阿里巴巴普惠体" w:eastAsia="阿里巴巴普惠体" w:cs="阿里巴巴普惠体"/>
                <w:spacing w:val="-8"/>
                <w:sz w:val="18"/>
              </w:rPr>
              <w:t xml:space="preserve"> 成功报文;超时或者离线等其他异常，桩不启</w:t>
            </w:r>
            <w:r>
              <w:rPr>
                <w:rFonts w:hint="eastAsia" w:ascii="阿里巴巴普惠体" w:hAnsi="阿里巴巴普惠体" w:eastAsia="阿里巴巴普惠体" w:cs="阿里巴巴普惠体"/>
                <w:sz w:val="18"/>
              </w:rPr>
              <w:t>充、不补发 0x33 报文</w:t>
            </w:r>
          </w:p>
        </w:tc>
      </w:tr>
    </w:tbl>
    <w:p w14:paraId="38AEF769">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运营平台远程停机</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D2EC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0C3CFFAA">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12BFD3F3">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0x36</w:t>
            </w:r>
          </w:p>
        </w:tc>
        <w:tc>
          <w:tcPr>
            <w:tcW w:w="1136" w:type="dxa"/>
          </w:tcPr>
          <w:p w14:paraId="2DABEE4E">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3A8316E0">
            <w:pPr>
              <w:pStyle w:val="12"/>
              <w:spacing w:before="39"/>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48490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5BEA4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2DC6EA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 xml:space="preserve">当用户通过远程停止充电时，发送本命令，如 </w:t>
            </w:r>
            <w:r>
              <w:rPr>
                <w:rFonts w:hint="eastAsia" w:ascii="阿里巴巴普惠体" w:hAnsi="阿里巴巴普惠体" w:eastAsia="阿里巴巴普惠体" w:cs="阿里巴巴普惠体"/>
                <w:sz w:val="18"/>
                <w:lang w:eastAsia="zh-CN"/>
              </w:rPr>
              <w:t>“小程序”</w:t>
            </w:r>
            <w:r>
              <w:rPr>
                <w:rFonts w:hint="eastAsia" w:ascii="阿里巴巴普惠体" w:hAnsi="阿里巴巴普惠体" w:eastAsia="阿里巴巴普惠体" w:cs="阿里巴巴普惠体"/>
                <w:sz w:val="18"/>
              </w:rPr>
              <w:t xml:space="preserve"> 停止充电</w:t>
            </w:r>
          </w:p>
        </w:tc>
      </w:tr>
      <w:tr w14:paraId="4C3C0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6F553DE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773F1D5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68（起始标志）0C（数据长度）0003（序列号域）00（加密标志）36（类型）32010200000001（桩编码）01（枪号：1 枪）C1A9（帧校验域）</w:t>
            </w:r>
          </w:p>
        </w:tc>
      </w:tr>
      <w:tr w14:paraId="1D863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758" w:type="dxa"/>
            <w:gridSpan w:val="5"/>
          </w:tcPr>
          <w:p w14:paraId="5788A3B0">
            <w:pPr>
              <w:pStyle w:val="12"/>
              <w:spacing w:before="0"/>
              <w:ind w:left="0"/>
              <w:rPr>
                <w:rFonts w:hint="eastAsia" w:ascii="阿里巴巴普惠体" w:hAnsi="阿里巴巴普惠体" w:eastAsia="阿里巴巴普惠体" w:cs="阿里巴巴普惠体"/>
                <w:sz w:val="18"/>
              </w:rPr>
            </w:pPr>
          </w:p>
        </w:tc>
      </w:tr>
      <w:tr w14:paraId="33232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CD6C96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14FA84C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FC55FA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21EE8E2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6686F15F">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DB0E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8FB39F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6B6943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423ED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9BF2E5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2748BC8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2DE38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CCEC5B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33DDA33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2831E60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99E084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F142D66">
            <w:pPr>
              <w:pStyle w:val="12"/>
              <w:ind w:left="106"/>
              <w:rPr>
                <w:rFonts w:hint="eastAsia" w:ascii="阿里巴巴普惠体" w:hAnsi="阿里巴巴普惠体" w:eastAsia="阿里巴巴普惠体" w:cs="阿里巴巴普惠体"/>
                <w:sz w:val="18"/>
              </w:rPr>
            </w:pPr>
          </w:p>
        </w:tc>
      </w:tr>
    </w:tbl>
    <w:p w14:paraId="69E2101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远程停机命令回复</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B33A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2" w:type="dxa"/>
          </w:tcPr>
          <w:p w14:paraId="60211357">
            <w:pPr>
              <w:pStyle w:val="12"/>
              <w:ind w:left="74"/>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02CBFF2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0x35</w:t>
            </w:r>
          </w:p>
        </w:tc>
        <w:tc>
          <w:tcPr>
            <w:tcW w:w="1136" w:type="dxa"/>
          </w:tcPr>
          <w:p w14:paraId="26E6603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6D5548E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应答发送</w:t>
            </w:r>
          </w:p>
        </w:tc>
      </w:tr>
      <w:tr w14:paraId="26895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B503ED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001E51D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3"/>
                <w:sz w:val="18"/>
              </w:rPr>
              <w:t xml:space="preserve">远程停止充电命令回复，平台发送 </w:t>
            </w:r>
            <w:r>
              <w:rPr>
                <w:rFonts w:hint="eastAsia" w:ascii="阿里巴巴普惠体" w:hAnsi="阿里巴巴普惠体" w:eastAsia="阿里巴巴普惠体" w:cs="阿里巴巴普惠体"/>
                <w:sz w:val="18"/>
              </w:rPr>
              <w:t>0x36</w:t>
            </w:r>
            <w:r>
              <w:rPr>
                <w:rFonts w:hint="eastAsia" w:ascii="阿里巴巴普惠体" w:hAnsi="阿里巴巴普惠体" w:eastAsia="阿里巴巴普惠体" w:cs="阿里巴巴普惠体"/>
                <w:spacing w:val="-7"/>
                <w:sz w:val="18"/>
              </w:rPr>
              <w:t xml:space="preserve"> 后即关闭订单，接收到停机指令后设备务必保证停机。</w:t>
            </w:r>
          </w:p>
        </w:tc>
      </w:tr>
      <w:tr w14:paraId="27E98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B22BAC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4CBE22B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68（起始标志）0E（数据长度）0003（序列号域）00（加密标志）35（类型）32010200000001（桩编码）01（枪号：1 枪）01（停止结果：成功）00（失败原因：00）907E（帧校验域）</w:t>
            </w:r>
          </w:p>
        </w:tc>
      </w:tr>
      <w:tr w14:paraId="27A8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316D7822">
            <w:pPr>
              <w:pStyle w:val="12"/>
              <w:spacing w:before="0"/>
              <w:ind w:left="0"/>
              <w:rPr>
                <w:rFonts w:hint="eastAsia" w:ascii="阿里巴巴普惠体" w:hAnsi="阿里巴巴普惠体" w:eastAsia="阿里巴巴普惠体" w:cs="阿里巴巴普惠体"/>
                <w:sz w:val="18"/>
              </w:rPr>
            </w:pPr>
          </w:p>
        </w:tc>
      </w:tr>
      <w:tr w14:paraId="797B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1EE831C0">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42940F68">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030B820">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D775B04">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2650B600">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1093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2B1FD9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350042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25961C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210F8A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4F32DE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0346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6600C6E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1046C92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49893EF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CE6E7D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9A00524">
            <w:pPr>
              <w:pStyle w:val="12"/>
              <w:spacing w:before="0"/>
              <w:ind w:left="0"/>
              <w:rPr>
                <w:rFonts w:hint="eastAsia" w:ascii="阿里巴巴普惠体" w:hAnsi="阿里巴巴普惠体" w:eastAsia="阿里巴巴普惠体" w:cs="阿里巴巴普惠体"/>
                <w:sz w:val="18"/>
              </w:rPr>
            </w:pPr>
          </w:p>
        </w:tc>
      </w:tr>
      <w:tr w14:paraId="1F7D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102" w:type="dxa"/>
          </w:tcPr>
          <w:p w14:paraId="005E59B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6E392EB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停止结果</w:t>
            </w:r>
          </w:p>
        </w:tc>
        <w:tc>
          <w:tcPr>
            <w:tcW w:w="1133" w:type="dxa"/>
          </w:tcPr>
          <w:p w14:paraId="432367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3C4F2A5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451D9C0">
            <w:pPr>
              <w:pStyle w:val="12"/>
              <w:spacing w:before="86"/>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0x00失败 0x01成功</w:t>
            </w:r>
          </w:p>
        </w:tc>
      </w:tr>
      <w:tr w14:paraId="44735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02" w:type="dxa"/>
          </w:tcPr>
          <w:p w14:paraId="05A09B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399AD5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失败原因</w:t>
            </w:r>
          </w:p>
        </w:tc>
        <w:tc>
          <w:tcPr>
            <w:tcW w:w="1133" w:type="dxa"/>
          </w:tcPr>
          <w:p w14:paraId="57017F2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C0E6BF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B2B52F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无0x01 设备编号不匹配0x02 枪未处于充电状态0x03 其他</w:t>
            </w:r>
          </w:p>
        </w:tc>
      </w:tr>
    </w:tbl>
    <w:p w14:paraId="121B05A1">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交易记录</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0EA6A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3D7C50F">
            <w:pPr>
              <w:pStyle w:val="12"/>
              <w:ind w:left="74"/>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06BA8E6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0x3B</w:t>
            </w:r>
          </w:p>
        </w:tc>
        <w:tc>
          <w:tcPr>
            <w:tcW w:w="1136" w:type="dxa"/>
          </w:tcPr>
          <w:p w14:paraId="3B5AC8C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6ED13E3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主动上送</w:t>
            </w:r>
          </w:p>
        </w:tc>
      </w:tr>
      <w:tr w14:paraId="6EA28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102" w:type="dxa"/>
          </w:tcPr>
          <w:p w14:paraId="76133CD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229249B4">
            <w:pPr>
              <w:pStyle w:val="12"/>
              <w:spacing w:line="324" w:lineRule="auto"/>
              <w:ind w:right="9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8"/>
                <w:sz w:val="18"/>
              </w:rPr>
              <w:t>充电桩在网络正常情况下，主运发送结算账单，直到运营平台响应成账单上传成功，收到账单结</w:t>
            </w:r>
            <w:r>
              <w:rPr>
                <w:rFonts w:hint="eastAsia" w:ascii="阿里巴巴普惠体" w:hAnsi="阿里巴巴普惠体" w:eastAsia="阿里巴巴普惠体" w:cs="阿里巴巴普惠体"/>
                <w:spacing w:val="-1"/>
                <w:sz w:val="18"/>
              </w:rPr>
              <w:t>算成功，本账单在充电桩本地删除。每次接收到启机命令并已执行启机过程，无论启机成功与</w:t>
            </w:r>
            <w:r>
              <w:rPr>
                <w:rFonts w:hint="eastAsia" w:ascii="阿里巴巴普惠体" w:hAnsi="阿里巴巴普惠体" w:eastAsia="阿里巴巴普惠体" w:cs="阿里巴巴普惠体"/>
                <w:sz w:val="18"/>
              </w:rPr>
              <w:t>否，都需在订单结束充电后生成账单上传</w:t>
            </w:r>
          </w:p>
        </w:tc>
      </w:tr>
      <w:tr w14:paraId="35056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1102" w:type="dxa"/>
          </w:tcPr>
          <w:p w14:paraId="5E709E7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2FBC2D9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（起始标志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A2</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（数据长度</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8001</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pacing w:val="40"/>
                <w:sz w:val="18"/>
              </w:rPr>
              <w:t>（序列号域</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8"/>
                <w:sz w:val="18"/>
              </w:rPr>
              <w:t xml:space="preserve"> </w:t>
            </w:r>
            <w:r>
              <w:rPr>
                <w:rFonts w:hint="eastAsia" w:ascii="阿里巴巴普惠体" w:hAnsi="阿里巴巴普惠体" w:eastAsia="阿里巴巴普惠体" w:cs="阿里巴巴普惠体"/>
                <w:sz w:val="18"/>
              </w:rPr>
              <w:t>00</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（加密标志</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9"/>
                <w:sz w:val="18"/>
              </w:rPr>
              <w:t xml:space="preserve"> </w:t>
            </w:r>
            <w:r>
              <w:rPr>
                <w:rFonts w:hint="eastAsia" w:ascii="阿里巴巴普惠体" w:hAnsi="阿里巴巴普惠体" w:eastAsia="阿里巴巴普惠体" w:cs="阿里巴巴普惠体"/>
                <w:sz w:val="18"/>
              </w:rPr>
              <w:t>3B</w:t>
            </w:r>
            <w:r>
              <w:rPr>
                <w:rFonts w:hint="eastAsia" w:ascii="阿里巴巴普惠体" w:hAnsi="阿里巴巴普惠体" w:eastAsia="阿里巴巴普惠体" w:cs="阿里巴巴普惠体"/>
                <w:spacing w:val="-47"/>
                <w:sz w:val="18"/>
              </w:rPr>
              <w:t xml:space="preserve"> </w:t>
            </w:r>
            <w:r>
              <w:rPr>
                <w:rFonts w:hint="eastAsia" w:ascii="阿里巴巴普惠体" w:hAnsi="阿里巴巴普惠体" w:eastAsia="阿里巴巴普惠体" w:cs="阿里巴巴普惠体"/>
                <w:spacing w:val="40"/>
                <w:sz w:val="18"/>
              </w:rPr>
              <w:t>（类型</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50"/>
                <w:sz w:val="18"/>
              </w:rPr>
              <w:t xml:space="preserve"> </w:t>
            </w:r>
            <w:r>
              <w:rPr>
                <w:rFonts w:hint="eastAsia" w:ascii="阿里巴巴普惠体" w:hAnsi="阿里巴巴普惠体" w:eastAsia="阿里巴巴普惠体" w:cs="阿里巴巴普惠体"/>
                <w:sz w:val="18"/>
              </w:rPr>
              <w:t>55031412782305012018061910262392（交易流水号</w:t>
            </w:r>
            <w:r>
              <w:rPr>
                <w:rFonts w:hint="eastAsia" w:ascii="阿里巴巴普惠体" w:hAnsi="阿里巴巴普惠体" w:eastAsia="阿里巴巴普惠体" w:cs="阿里巴巴普惠体"/>
                <w:spacing w:val="-4"/>
                <w:sz w:val="18"/>
              </w:rPr>
              <w:t>）55031412782305（</w:t>
            </w:r>
            <w:r>
              <w:rPr>
                <w:rFonts w:hint="eastAsia" w:ascii="阿里巴巴普惠体" w:hAnsi="阿里巴巴普惠体" w:eastAsia="阿里巴巴普惠体" w:cs="阿里巴巴普惠体"/>
                <w:sz w:val="18"/>
              </w:rPr>
              <w:t>桩编码</w:t>
            </w:r>
            <w:r>
              <w:rPr>
                <w:rFonts w:hint="eastAsia" w:ascii="阿里巴巴普惠体" w:hAnsi="阿里巴巴普惠体" w:eastAsia="阿里巴巴普惠体" w:cs="阿里巴巴普惠体"/>
                <w:spacing w:val="-14"/>
                <w:sz w:val="18"/>
              </w:rPr>
              <w:t>）01（</w:t>
            </w:r>
            <w:r>
              <w:rPr>
                <w:rFonts w:hint="eastAsia" w:ascii="阿里巴巴普惠体" w:hAnsi="阿里巴巴普惠体" w:eastAsia="阿里巴巴普惠体" w:cs="阿里巴巴普惠体"/>
                <w:spacing w:val="-5"/>
                <w:sz w:val="18"/>
              </w:rPr>
              <w:t>枪号：</w:t>
            </w:r>
            <w:r>
              <w:rPr>
                <w:rFonts w:hint="eastAsia" w:ascii="阿里巴巴普惠体" w:hAnsi="阿里巴巴普惠体" w:eastAsia="阿里巴巴普惠体" w:cs="阿里巴巴普惠体"/>
                <w:spacing w:val="-15"/>
                <w:sz w:val="18"/>
              </w:rPr>
              <w:t>1</w:t>
            </w:r>
            <w:r>
              <w:rPr>
                <w:rFonts w:hint="eastAsia" w:ascii="阿里巴巴普惠体" w:hAnsi="阿里巴巴普惠体" w:eastAsia="阿里巴巴普惠体" w:cs="阿里巴巴普惠体"/>
                <w:spacing w:val="-34"/>
                <w:sz w:val="18"/>
              </w:rPr>
              <w:t xml:space="preserve"> 枪</w:t>
            </w:r>
            <w:r>
              <w:rPr>
                <w:rFonts w:hint="eastAsia" w:ascii="阿里巴巴普惠体" w:hAnsi="阿里巴巴普惠体" w:eastAsia="阿里巴巴普惠体" w:cs="阿里巴巴普惠体"/>
                <w:sz w:val="18"/>
              </w:rPr>
              <w:t>）98B70E11100314（开始时间：2020-03-16</w:t>
            </w:r>
            <w:r>
              <w:rPr>
                <w:rFonts w:hint="eastAsia" w:ascii="阿里巴巴普惠体" w:hAnsi="阿里巴巴普惠体" w:eastAsia="阿里巴巴普惠体" w:cs="阿里巴巴普惠体"/>
                <w:spacing w:val="-52"/>
                <w:sz w:val="18"/>
              </w:rPr>
              <w:t xml:space="preserve"> </w:t>
            </w:r>
            <w:r>
              <w:rPr>
                <w:rFonts w:hint="eastAsia" w:ascii="阿里巴巴普惠体" w:hAnsi="阿里巴巴普惠体" w:eastAsia="阿里巴巴普惠体" w:cs="阿里巴巴普惠体"/>
                <w:sz w:val="18"/>
              </w:rPr>
              <w:t>17:14:47）98B70E11100314（结束时间：2020-03-1617:14:47）D0FB0100（尖单价:1.30000）00000000（尖电量：0）00000000（计损尖电量：0）00000000（</w:t>
            </w:r>
            <w:r>
              <w:rPr>
                <w:rFonts w:hint="eastAsia" w:ascii="阿里巴巴普惠体" w:hAnsi="阿里巴巴普惠体" w:eastAsia="阿里巴巴普惠体" w:cs="阿里巴巴普惠体"/>
                <w:spacing w:val="-1"/>
                <w:sz w:val="18"/>
              </w:rPr>
              <w:t>尖金额：</w:t>
            </w:r>
            <w:r>
              <w:rPr>
                <w:rFonts w:hint="eastAsia" w:ascii="阿里巴巴普惠体" w:hAnsi="阿里巴巴普惠体" w:eastAsia="阿里巴巴普惠体" w:cs="阿里巴巴普惠体"/>
                <w:sz w:val="18"/>
              </w:rPr>
              <w:t>0）D0FB0100（</w:t>
            </w:r>
            <w:r>
              <w:rPr>
                <w:rFonts w:hint="eastAsia" w:ascii="阿里巴巴普惠体" w:hAnsi="阿里巴巴普惠体" w:eastAsia="阿里巴巴普惠体" w:cs="阿里巴巴普惠体"/>
                <w:spacing w:val="-9"/>
                <w:sz w:val="18"/>
              </w:rPr>
              <w:t xml:space="preserve">峰单价: </w:t>
            </w:r>
            <w:r>
              <w:rPr>
                <w:rFonts w:hint="eastAsia" w:ascii="阿里巴巴普惠体" w:hAnsi="阿里巴巴普惠体" w:eastAsia="阿里巴巴普惠体" w:cs="阿里巴巴普惠体"/>
                <w:sz w:val="18"/>
              </w:rPr>
              <w:t>1.30000）00000000（</w:t>
            </w:r>
            <w:r>
              <w:rPr>
                <w:rFonts w:hint="eastAsia" w:ascii="阿里巴巴普惠体" w:hAnsi="阿里巴巴普惠体" w:eastAsia="阿里巴巴普惠体" w:cs="阿里巴巴普惠体"/>
                <w:spacing w:val="-1"/>
                <w:sz w:val="18"/>
              </w:rPr>
              <w:t>峰电量：</w:t>
            </w:r>
            <w:r>
              <w:rPr>
                <w:rFonts w:hint="eastAsia" w:ascii="阿里巴巴普惠体" w:hAnsi="阿里巴巴普惠体" w:eastAsia="阿里巴巴普惠体" w:cs="阿里巴巴普惠体"/>
                <w:sz w:val="18"/>
              </w:rPr>
              <w:t>0）00000000（</w:t>
            </w:r>
            <w:r>
              <w:rPr>
                <w:rFonts w:hint="eastAsia" w:ascii="阿里巴巴普惠体" w:hAnsi="阿里巴巴普惠体" w:eastAsia="阿里巴巴普惠体" w:cs="阿里巴巴普惠体"/>
                <w:spacing w:val="-2"/>
                <w:sz w:val="18"/>
              </w:rPr>
              <w:t>计损</w:t>
            </w:r>
            <w:r>
              <w:rPr>
                <w:rFonts w:hint="eastAsia" w:ascii="阿里巴巴普惠体" w:hAnsi="阿里巴巴普惠体" w:eastAsia="阿里巴巴普惠体" w:cs="阿里巴巴普惠体"/>
                <w:spacing w:val="-5"/>
                <w:sz w:val="18"/>
              </w:rPr>
              <w:t>峰电量：</w:t>
            </w:r>
            <w:r>
              <w:rPr>
                <w:rFonts w:hint="eastAsia" w:ascii="阿里巴巴普惠体" w:hAnsi="阿里巴巴普惠体" w:eastAsia="阿里巴巴普惠体" w:cs="阿里巴巴普惠体"/>
                <w:spacing w:val="-12"/>
                <w:sz w:val="18"/>
              </w:rPr>
              <w:t>0）00000000（</w:t>
            </w:r>
            <w:r>
              <w:rPr>
                <w:rFonts w:hint="eastAsia" w:ascii="阿里巴巴普惠体" w:hAnsi="阿里巴巴普惠体" w:eastAsia="阿里巴巴普惠体" w:cs="阿里巴巴普惠体"/>
                <w:spacing w:val="-3"/>
                <w:sz w:val="18"/>
              </w:rPr>
              <w:t>峰金额：</w:t>
            </w:r>
            <w:r>
              <w:rPr>
                <w:rFonts w:hint="eastAsia" w:ascii="阿里巴巴普惠体" w:hAnsi="阿里巴巴普惠体" w:eastAsia="阿里巴巴普惠体" w:cs="阿里巴巴普惠体"/>
                <w:spacing w:val="-12"/>
                <w:sz w:val="18"/>
              </w:rPr>
              <w:t>0）D0FB0100（</w:t>
            </w:r>
            <w:r>
              <w:rPr>
                <w:rFonts w:hint="eastAsia" w:ascii="阿里巴巴普惠体" w:hAnsi="阿里巴巴普惠体" w:eastAsia="阿里巴巴普惠体" w:cs="阿里巴巴普惠体"/>
                <w:spacing w:val="-3"/>
                <w:sz w:val="18"/>
              </w:rPr>
              <w:t xml:space="preserve">平单价: </w:t>
            </w:r>
            <w:r>
              <w:rPr>
                <w:rFonts w:hint="eastAsia" w:ascii="阿里巴巴普惠体" w:hAnsi="阿里巴巴普惠体" w:eastAsia="阿里巴巴普惠体" w:cs="阿里巴巴普惠体"/>
                <w:spacing w:val="-6"/>
                <w:sz w:val="18"/>
              </w:rPr>
              <w:t>1.30000）00000000（</w:t>
            </w:r>
            <w:r>
              <w:rPr>
                <w:rFonts w:hint="eastAsia" w:ascii="阿里巴巴普惠体" w:hAnsi="阿里巴巴普惠体" w:eastAsia="阿里巴巴普惠体" w:cs="阿里巴巴普惠体"/>
                <w:spacing w:val="-3"/>
                <w:sz w:val="18"/>
              </w:rPr>
              <w:t>平电量：</w:t>
            </w:r>
            <w:r>
              <w:rPr>
                <w:rFonts w:hint="eastAsia" w:ascii="阿里巴巴普惠体" w:hAnsi="阿里巴巴普惠体" w:eastAsia="阿里巴巴普惠体" w:cs="阿里巴巴普惠体"/>
                <w:spacing w:val="-9"/>
                <w:sz w:val="18"/>
              </w:rPr>
              <w:t>0）00000000</w:t>
            </w:r>
            <w:r>
              <w:rPr>
                <w:rFonts w:hint="eastAsia" w:ascii="阿里巴巴普惠体" w:hAnsi="阿里巴巴普惠体" w:eastAsia="阿里巴巴普惠体" w:cs="阿里巴巴普惠体"/>
                <w:sz w:val="18"/>
              </w:rPr>
              <w:t>（计损平电量：0）00000000（平金额：0）D0FB0100（</w:t>
            </w:r>
            <w:r>
              <w:rPr>
                <w:rFonts w:hint="eastAsia" w:ascii="阿里巴巴普惠体" w:hAnsi="阿里巴巴普惠体" w:eastAsia="阿里巴巴普惠体" w:cs="阿里巴巴普惠体"/>
                <w:spacing w:val="-2"/>
                <w:sz w:val="18"/>
              </w:rPr>
              <w:t xml:space="preserve">谷单价: </w:t>
            </w:r>
            <w:r>
              <w:rPr>
                <w:rFonts w:hint="eastAsia" w:ascii="阿里巴巴普惠体" w:hAnsi="阿里巴巴普惠体" w:eastAsia="阿里巴巴普惠体" w:cs="阿里巴巴普惠体"/>
                <w:sz w:val="18"/>
              </w:rPr>
              <w:t>1.30000）00000000（</w:t>
            </w:r>
            <w:r>
              <w:rPr>
                <w:rFonts w:hint="eastAsia" w:ascii="阿里巴巴普惠体" w:hAnsi="阿里巴巴普惠体" w:eastAsia="阿里巴巴普惠体" w:cs="阿里巴巴普惠体"/>
                <w:spacing w:val="-3"/>
                <w:sz w:val="18"/>
              </w:rPr>
              <w:t xml:space="preserve">谷电量： </w:t>
            </w:r>
            <w:r>
              <w:rPr>
                <w:rFonts w:hint="eastAsia" w:ascii="阿里巴巴普惠体" w:hAnsi="阿里巴巴普惠体" w:eastAsia="阿里巴巴普惠体" w:cs="阿里巴巴普惠体"/>
                <w:spacing w:val="-6"/>
                <w:sz w:val="18"/>
              </w:rPr>
              <w:t>0）00000000（</w:t>
            </w:r>
            <w:r>
              <w:rPr>
                <w:rFonts w:hint="eastAsia" w:ascii="阿里巴巴普惠体" w:hAnsi="阿里巴巴普惠体" w:eastAsia="阿里巴巴普惠体" w:cs="阿里巴巴普惠体"/>
                <w:spacing w:val="-2"/>
                <w:sz w:val="18"/>
              </w:rPr>
              <w:t>计损谷电量：</w:t>
            </w:r>
            <w:r>
              <w:rPr>
                <w:rFonts w:hint="eastAsia" w:ascii="阿里巴巴普惠体" w:hAnsi="阿里巴巴普惠体" w:eastAsia="阿里巴巴普惠体" w:cs="阿里巴巴普惠体"/>
                <w:spacing w:val="-8"/>
                <w:sz w:val="18"/>
              </w:rPr>
              <w:t>0）00000000（</w:t>
            </w:r>
            <w:r>
              <w:rPr>
                <w:rFonts w:hint="eastAsia" w:ascii="阿里巴巴普惠体" w:hAnsi="阿里巴巴普惠体" w:eastAsia="阿里巴巴普惠体" w:cs="阿里巴巴普惠体"/>
                <w:spacing w:val="-2"/>
                <w:sz w:val="18"/>
              </w:rPr>
              <w:t>谷金额：</w:t>
            </w:r>
            <w:r>
              <w:rPr>
                <w:rFonts w:hint="eastAsia" w:ascii="阿里巴巴普惠体" w:hAnsi="阿里巴巴普惠体" w:eastAsia="阿里巴巴普惠体" w:cs="阿里巴巴普惠体"/>
                <w:spacing w:val="-7"/>
                <w:sz w:val="18"/>
              </w:rPr>
              <w:t>0）0000000000（</w:t>
            </w:r>
            <w:r>
              <w:rPr>
                <w:rFonts w:hint="eastAsia" w:ascii="阿里巴巴普惠体" w:hAnsi="阿里巴巴普惠体" w:eastAsia="阿里巴巴普惠体" w:cs="阿里巴巴普惠体"/>
                <w:spacing w:val="-1"/>
                <w:sz w:val="18"/>
              </w:rPr>
              <w:t>电表总起值：</w:t>
            </w:r>
            <w:r>
              <w:rPr>
                <w:rFonts w:hint="eastAsia" w:ascii="阿里巴巴普惠体" w:hAnsi="阿里巴巴普惠体" w:eastAsia="阿里巴巴普惠体" w:cs="阿里巴巴普惠体"/>
                <w:spacing w:val="-6"/>
                <w:sz w:val="18"/>
              </w:rPr>
              <w:t>0）0000000000</w:t>
            </w:r>
            <w:r>
              <w:rPr>
                <w:rFonts w:hint="eastAsia" w:ascii="阿里巴巴普惠体" w:hAnsi="阿里巴巴普惠体" w:eastAsia="阿里巴巴普惠体" w:cs="阿里巴巴普惠体"/>
                <w:sz w:val="18"/>
              </w:rPr>
              <w:t>（电表总止值：0）00000000（总电量：0）00000000（</w:t>
            </w:r>
            <w:r>
              <w:rPr>
                <w:rFonts w:hint="eastAsia" w:ascii="阿里巴巴普惠体" w:hAnsi="阿里巴巴普惠体" w:eastAsia="阿里巴巴普惠体" w:cs="阿里巴巴普惠体"/>
                <w:spacing w:val="-1"/>
                <w:sz w:val="18"/>
              </w:rPr>
              <w:t>计损总电量：</w:t>
            </w:r>
            <w:r>
              <w:rPr>
                <w:rFonts w:hint="eastAsia" w:ascii="阿里巴巴普惠体" w:hAnsi="阿里巴巴普惠体" w:eastAsia="阿里巴巴普惠体" w:cs="阿里巴巴普惠体"/>
                <w:sz w:val="18"/>
              </w:rPr>
              <w:t>0）00000000（</w:t>
            </w:r>
            <w:r>
              <w:rPr>
                <w:rFonts w:hint="eastAsia" w:ascii="阿里巴巴普惠体" w:hAnsi="阿里巴巴普惠体" w:eastAsia="阿里巴巴普惠体" w:cs="阿里巴巴普惠体"/>
                <w:spacing w:val="-2"/>
                <w:sz w:val="18"/>
              </w:rPr>
              <w:t>消费金额： 0）0000000000000000000000000000000000（VIN</w:t>
            </w:r>
            <w:r>
              <w:rPr>
                <w:rFonts w:hint="eastAsia" w:ascii="阿里巴巴普惠体" w:hAnsi="阿里巴巴普惠体" w:eastAsia="阿里巴巴普惠体" w:cs="阿里巴巴普惠体"/>
                <w:spacing w:val="-35"/>
                <w:sz w:val="18"/>
              </w:rPr>
              <w:t xml:space="preserve"> 码</w:t>
            </w:r>
            <w:r>
              <w:rPr>
                <w:rFonts w:hint="eastAsia" w:ascii="阿里巴巴普惠体" w:hAnsi="阿里巴巴普惠体" w:eastAsia="阿里巴巴普惠体" w:cs="阿里巴巴普惠体"/>
                <w:spacing w:val="-10"/>
                <w:sz w:val="18"/>
              </w:rPr>
              <w:t>）02（</w:t>
            </w:r>
            <w:r>
              <w:rPr>
                <w:rFonts w:hint="eastAsia" w:ascii="阿里巴巴普惠体" w:hAnsi="阿里巴巴普惠体" w:eastAsia="阿里巴巴普惠体" w:cs="阿里巴巴普惠体"/>
                <w:spacing w:val="-3"/>
                <w:sz w:val="18"/>
              </w:rPr>
              <w:t>交易标识：</w:t>
            </w:r>
            <w:r>
              <w:rPr>
                <w:rFonts w:hint="eastAsia" w:ascii="阿里巴巴普惠体" w:hAnsi="阿里巴巴普惠体" w:eastAsia="阿里巴巴普惠体" w:cs="阿里巴巴普惠体"/>
                <w:spacing w:val="-6"/>
                <w:sz w:val="18"/>
                <w:lang w:eastAsia="zh-CN"/>
              </w:rPr>
              <w:t>“小程序”</w:t>
            </w:r>
            <w:r>
              <w:rPr>
                <w:rFonts w:hint="eastAsia" w:ascii="阿里巴巴普惠体" w:hAnsi="阿里巴巴普惠体" w:eastAsia="阿里巴巴普惠体" w:cs="阿里巴巴普惠体"/>
                <w:spacing w:val="-24"/>
                <w:sz w:val="18"/>
              </w:rPr>
              <w:t xml:space="preserve"> 启动</w:t>
            </w:r>
            <w:r>
              <w:rPr>
                <w:rFonts w:hint="eastAsia" w:ascii="阿里巴巴普惠体" w:hAnsi="阿里巴巴普惠体" w:eastAsia="阿里巴巴普惠体" w:cs="阿里巴巴普惠体"/>
                <w:sz w:val="18"/>
              </w:rPr>
              <w:t>）98B70E11100314（</w:t>
            </w:r>
            <w:r>
              <w:rPr>
                <w:rFonts w:hint="eastAsia" w:ascii="阿里巴巴普惠体" w:hAnsi="阿里巴巴普惠体" w:eastAsia="阿里巴巴普惠体" w:cs="阿里巴巴普惠体"/>
                <w:spacing w:val="-2"/>
                <w:sz w:val="18"/>
              </w:rPr>
              <w:t>交易时间：</w:t>
            </w:r>
            <w:r>
              <w:rPr>
                <w:rFonts w:hint="eastAsia" w:ascii="阿里巴巴普惠体" w:hAnsi="阿里巴巴普惠体" w:eastAsia="阿里巴巴普惠体" w:cs="阿里巴巴普惠体"/>
                <w:spacing w:val="-7"/>
                <w:sz w:val="18"/>
              </w:rPr>
              <w:t xml:space="preserve">2020-03-16 </w:t>
            </w:r>
            <w:r>
              <w:rPr>
                <w:rFonts w:hint="eastAsia" w:ascii="阿里巴巴普惠体" w:hAnsi="阿里巴巴普惠体" w:eastAsia="阿里巴巴普惠体" w:cs="阿里巴巴普惠体"/>
                <w:spacing w:val="-12"/>
                <w:sz w:val="18"/>
              </w:rPr>
              <w:t>17:14:47）00（停止原因：无</w:t>
            </w:r>
            <w:r>
              <w:rPr>
                <w:rFonts w:hint="eastAsia" w:ascii="阿里巴巴普惠体" w:hAnsi="阿里巴巴普惠体" w:eastAsia="阿里巴巴普惠体" w:cs="阿里巴巴普惠体"/>
                <w:spacing w:val="-8"/>
                <w:sz w:val="18"/>
              </w:rPr>
              <w:t>）00000000D14B0A54（</w:t>
            </w:r>
            <w:r>
              <w:rPr>
                <w:rFonts w:hint="eastAsia" w:ascii="阿里巴巴普惠体" w:hAnsi="阿里巴巴普惠体" w:eastAsia="阿里巴巴普惠体" w:cs="阿里巴巴普惠体"/>
                <w:spacing w:val="-2"/>
                <w:sz w:val="18"/>
              </w:rPr>
              <w:t>物理卡号：</w:t>
            </w:r>
            <w:r>
              <w:rPr>
                <w:rFonts w:hint="eastAsia" w:ascii="阿里巴巴普惠体" w:hAnsi="阿里巴巴普惠体" w:eastAsia="阿里巴巴普惠体" w:cs="阿里巴巴普惠体"/>
                <w:spacing w:val="-8"/>
                <w:sz w:val="18"/>
              </w:rPr>
              <w:t>D14B0A54）</w:t>
            </w:r>
            <w:r>
              <w:rPr>
                <w:rFonts w:hint="eastAsia" w:ascii="阿里巴巴普惠体" w:hAnsi="阿里巴巴普惠体" w:eastAsia="阿里巴巴普惠体" w:cs="阿里巴巴普惠体"/>
                <w:sz w:val="18"/>
              </w:rPr>
              <w:t>388C（帧校验域）</w:t>
            </w:r>
          </w:p>
        </w:tc>
      </w:tr>
      <w:tr w14:paraId="0DC63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2EF91DCA">
            <w:pPr>
              <w:pStyle w:val="12"/>
              <w:spacing w:before="0"/>
              <w:ind w:left="0"/>
              <w:rPr>
                <w:rFonts w:hint="eastAsia" w:ascii="阿里巴巴普惠体" w:hAnsi="阿里巴巴普惠体" w:eastAsia="阿里巴巴普惠体" w:cs="阿里巴巴普惠体"/>
                <w:sz w:val="18"/>
              </w:rPr>
            </w:pPr>
          </w:p>
        </w:tc>
      </w:tr>
      <w:tr w14:paraId="7CF4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68AEFAC7">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F9D2C8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90E90F7">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05DD058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4F79128E">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0E1EF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E3644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123C91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2085C98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4FDB30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7F71C24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560F3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D2524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7CA68E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9D9DCC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47642C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D68F89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bl>
    <w:tbl>
      <w:tblPr>
        <w:tblStyle w:val="9"/>
        <w:tblpPr w:leftFromText="180" w:rightFromText="180" w:vertAnchor="text" w:tblpX="154"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7"/>
        <w:gridCol w:w="2527"/>
        <w:gridCol w:w="1166"/>
        <w:gridCol w:w="1107"/>
        <w:gridCol w:w="2862"/>
      </w:tblGrid>
      <w:tr w14:paraId="5125E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07" w:type="dxa"/>
            <w:tcBorders>
              <w:bottom w:val="single" w:color="000000" w:sz="6" w:space="0"/>
            </w:tcBorders>
          </w:tcPr>
          <w:p w14:paraId="7E307FD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27" w:type="dxa"/>
            <w:tcBorders>
              <w:bottom w:val="single" w:color="000000" w:sz="6" w:space="0"/>
            </w:tcBorders>
          </w:tcPr>
          <w:p w14:paraId="4F793E2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66" w:type="dxa"/>
            <w:tcBorders>
              <w:bottom w:val="single" w:color="000000" w:sz="6" w:space="0"/>
            </w:tcBorders>
          </w:tcPr>
          <w:p w14:paraId="64580B2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07" w:type="dxa"/>
            <w:tcBorders>
              <w:bottom w:val="single" w:color="000000" w:sz="6" w:space="0"/>
            </w:tcBorders>
          </w:tcPr>
          <w:p w14:paraId="188E94C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62" w:type="dxa"/>
            <w:tcBorders>
              <w:bottom w:val="single" w:color="000000" w:sz="6" w:space="0"/>
            </w:tcBorders>
          </w:tcPr>
          <w:p w14:paraId="7B241E3B">
            <w:pPr>
              <w:pStyle w:val="12"/>
              <w:spacing w:before="0"/>
              <w:ind w:left="0"/>
              <w:rPr>
                <w:rFonts w:hint="eastAsia" w:ascii="阿里巴巴普惠体" w:hAnsi="阿里巴巴普惠体" w:eastAsia="阿里巴巴普惠体" w:cs="阿里巴巴普惠体"/>
                <w:sz w:val="18"/>
              </w:rPr>
            </w:pPr>
          </w:p>
        </w:tc>
      </w:tr>
      <w:tr w14:paraId="77BBB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07" w:type="dxa"/>
            <w:tcBorders>
              <w:top w:val="single" w:color="000000" w:sz="6" w:space="0"/>
            </w:tcBorders>
          </w:tcPr>
          <w:p w14:paraId="4EA30AD6">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27" w:type="dxa"/>
            <w:tcBorders>
              <w:top w:val="single" w:color="000000" w:sz="6" w:space="0"/>
            </w:tcBorders>
          </w:tcPr>
          <w:p w14:paraId="54A692D1">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开始时间</w:t>
            </w:r>
          </w:p>
        </w:tc>
        <w:tc>
          <w:tcPr>
            <w:tcW w:w="1166" w:type="dxa"/>
            <w:tcBorders>
              <w:top w:val="single" w:color="000000" w:sz="6" w:space="0"/>
            </w:tcBorders>
          </w:tcPr>
          <w:p w14:paraId="1C2208F1">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Borders>
              <w:top w:val="single" w:color="000000" w:sz="6" w:space="0"/>
            </w:tcBorders>
          </w:tcPr>
          <w:p w14:paraId="4AA8090F">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62" w:type="dxa"/>
            <w:tcBorders>
              <w:top w:val="single" w:color="000000" w:sz="6" w:space="0"/>
            </w:tcBorders>
          </w:tcPr>
          <w:p w14:paraId="2AB2AD2E">
            <w:pPr>
              <w:pStyle w:val="12"/>
              <w:spacing w:before="36"/>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CP56Time2a 格式</w:t>
            </w:r>
          </w:p>
        </w:tc>
      </w:tr>
      <w:tr w14:paraId="26349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53A6A3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27" w:type="dxa"/>
          </w:tcPr>
          <w:p w14:paraId="47E89B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结束时间</w:t>
            </w:r>
          </w:p>
        </w:tc>
        <w:tc>
          <w:tcPr>
            <w:tcW w:w="1166" w:type="dxa"/>
          </w:tcPr>
          <w:p w14:paraId="692FEBC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E07950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62" w:type="dxa"/>
          </w:tcPr>
          <w:p w14:paraId="7684792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CP56Time2a 格式</w:t>
            </w:r>
          </w:p>
        </w:tc>
      </w:tr>
      <w:tr w14:paraId="15E3A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07" w:type="dxa"/>
          </w:tcPr>
          <w:p w14:paraId="0651ACE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27" w:type="dxa"/>
          </w:tcPr>
          <w:p w14:paraId="79DEE396">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尖单价</w:t>
            </w:r>
          </w:p>
        </w:tc>
        <w:tc>
          <w:tcPr>
            <w:tcW w:w="1166" w:type="dxa"/>
          </w:tcPr>
          <w:p w14:paraId="1459ADFF">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520541F0">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741F9466">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精确到小数点后五位（尖电费+尖服务费，见费率帧）</w:t>
            </w:r>
          </w:p>
        </w:tc>
      </w:tr>
      <w:tr w14:paraId="24F7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5A9194A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27" w:type="dxa"/>
          </w:tcPr>
          <w:p w14:paraId="19C4E84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尖电量</w:t>
            </w:r>
          </w:p>
        </w:tc>
        <w:tc>
          <w:tcPr>
            <w:tcW w:w="1166" w:type="dxa"/>
          </w:tcPr>
          <w:p w14:paraId="3C6C0FD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FC890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765FFE7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24AF3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3C45880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27" w:type="dxa"/>
          </w:tcPr>
          <w:p w14:paraId="20B00E5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计损尖电量</w:t>
            </w:r>
          </w:p>
        </w:tc>
        <w:tc>
          <w:tcPr>
            <w:tcW w:w="1166" w:type="dxa"/>
          </w:tcPr>
          <w:p w14:paraId="273BBCC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2CD8EC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3B58A4A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02382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7" w:type="dxa"/>
          </w:tcPr>
          <w:p w14:paraId="12750E3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27" w:type="dxa"/>
          </w:tcPr>
          <w:p w14:paraId="54A47916">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尖金额</w:t>
            </w:r>
          </w:p>
        </w:tc>
        <w:tc>
          <w:tcPr>
            <w:tcW w:w="1166" w:type="dxa"/>
          </w:tcPr>
          <w:p w14:paraId="14D6F1D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56A27F7">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688E4ED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7F901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7" w:type="dxa"/>
          </w:tcPr>
          <w:p w14:paraId="31E6CA7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27" w:type="dxa"/>
          </w:tcPr>
          <w:p w14:paraId="38F45B65">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峰单价</w:t>
            </w:r>
          </w:p>
        </w:tc>
        <w:tc>
          <w:tcPr>
            <w:tcW w:w="1166" w:type="dxa"/>
          </w:tcPr>
          <w:p w14:paraId="4F356BEB">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56DFF025">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2738DE0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精确到小数点后五位（峰电费+峰服务费）</w:t>
            </w:r>
          </w:p>
        </w:tc>
      </w:tr>
      <w:tr w14:paraId="3E70D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4205EEC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27" w:type="dxa"/>
          </w:tcPr>
          <w:p w14:paraId="407D87D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峰电量</w:t>
            </w:r>
          </w:p>
        </w:tc>
        <w:tc>
          <w:tcPr>
            <w:tcW w:w="1166" w:type="dxa"/>
          </w:tcPr>
          <w:p w14:paraId="782BD51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4C394E2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1C69A33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770EB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7" w:type="dxa"/>
          </w:tcPr>
          <w:p w14:paraId="64BFAF0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27" w:type="dxa"/>
          </w:tcPr>
          <w:p w14:paraId="4BEA02F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计损峰电量</w:t>
            </w:r>
          </w:p>
        </w:tc>
        <w:tc>
          <w:tcPr>
            <w:tcW w:w="1166" w:type="dxa"/>
          </w:tcPr>
          <w:p w14:paraId="267EC8F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3E542F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611F157C">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3113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5ED584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27" w:type="dxa"/>
          </w:tcPr>
          <w:p w14:paraId="09A3D54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峰金额</w:t>
            </w:r>
          </w:p>
        </w:tc>
        <w:tc>
          <w:tcPr>
            <w:tcW w:w="1166" w:type="dxa"/>
          </w:tcPr>
          <w:p w14:paraId="746ABE9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55D9FB9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2B291B5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4E5C2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7" w:type="dxa"/>
          </w:tcPr>
          <w:p w14:paraId="0499283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14</w:t>
            </w:r>
          </w:p>
        </w:tc>
        <w:tc>
          <w:tcPr>
            <w:tcW w:w="2527" w:type="dxa"/>
          </w:tcPr>
          <w:p w14:paraId="117C7E35">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平单价</w:t>
            </w:r>
          </w:p>
        </w:tc>
        <w:tc>
          <w:tcPr>
            <w:tcW w:w="1166" w:type="dxa"/>
          </w:tcPr>
          <w:p w14:paraId="23EBE255">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F22CCAE">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3A71E93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精确到小数点后五位（平电费+平服务费）</w:t>
            </w:r>
          </w:p>
        </w:tc>
      </w:tr>
      <w:tr w14:paraId="5E750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34510F1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15</w:t>
            </w:r>
          </w:p>
        </w:tc>
        <w:tc>
          <w:tcPr>
            <w:tcW w:w="2527" w:type="dxa"/>
          </w:tcPr>
          <w:p w14:paraId="7D0AAF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平电量</w:t>
            </w:r>
          </w:p>
        </w:tc>
        <w:tc>
          <w:tcPr>
            <w:tcW w:w="1166" w:type="dxa"/>
          </w:tcPr>
          <w:p w14:paraId="4A5E99D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AC0B8B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6B059F01">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7A259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70EF22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527" w:type="dxa"/>
          </w:tcPr>
          <w:p w14:paraId="7797C8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计损平电量</w:t>
            </w:r>
          </w:p>
        </w:tc>
        <w:tc>
          <w:tcPr>
            <w:tcW w:w="1166" w:type="dxa"/>
          </w:tcPr>
          <w:p w14:paraId="130C1B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D0AEC3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1AB57FD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6AB95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3DD4450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17</w:t>
            </w:r>
          </w:p>
        </w:tc>
        <w:tc>
          <w:tcPr>
            <w:tcW w:w="2527" w:type="dxa"/>
          </w:tcPr>
          <w:p w14:paraId="1323BD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平金额</w:t>
            </w:r>
          </w:p>
        </w:tc>
        <w:tc>
          <w:tcPr>
            <w:tcW w:w="1166" w:type="dxa"/>
          </w:tcPr>
          <w:p w14:paraId="520A5A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1752D61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779F6AA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11254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7" w:type="dxa"/>
          </w:tcPr>
          <w:p w14:paraId="4BD0BBA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18</w:t>
            </w:r>
          </w:p>
        </w:tc>
        <w:tc>
          <w:tcPr>
            <w:tcW w:w="2527" w:type="dxa"/>
          </w:tcPr>
          <w:p w14:paraId="24E64979">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谷单价</w:t>
            </w:r>
          </w:p>
        </w:tc>
        <w:tc>
          <w:tcPr>
            <w:tcW w:w="1166" w:type="dxa"/>
          </w:tcPr>
          <w:p w14:paraId="55291BDE">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1AC35F43">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7EFAA3DF">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精确到小数点后五位（谷电费+谷服务费）</w:t>
            </w:r>
          </w:p>
        </w:tc>
      </w:tr>
      <w:tr w14:paraId="5C04F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0F31BB5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19</w:t>
            </w:r>
          </w:p>
        </w:tc>
        <w:tc>
          <w:tcPr>
            <w:tcW w:w="2527" w:type="dxa"/>
          </w:tcPr>
          <w:p w14:paraId="0756F00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谷电量</w:t>
            </w:r>
          </w:p>
        </w:tc>
        <w:tc>
          <w:tcPr>
            <w:tcW w:w="1166" w:type="dxa"/>
          </w:tcPr>
          <w:p w14:paraId="35BF8CF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371FD08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6C5622D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45C16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1DADF11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20</w:t>
            </w:r>
          </w:p>
        </w:tc>
        <w:tc>
          <w:tcPr>
            <w:tcW w:w="2527" w:type="dxa"/>
          </w:tcPr>
          <w:p w14:paraId="3052262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计损谷电量</w:t>
            </w:r>
          </w:p>
        </w:tc>
        <w:tc>
          <w:tcPr>
            <w:tcW w:w="1166" w:type="dxa"/>
          </w:tcPr>
          <w:p w14:paraId="2B42897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77B70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4629038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5004C7F2">
        <w:tblPrEx>
          <w:tblCellMar>
            <w:top w:w="0" w:type="dxa"/>
            <w:left w:w="0" w:type="dxa"/>
            <w:bottom w:w="0" w:type="dxa"/>
            <w:right w:w="0" w:type="dxa"/>
          </w:tblCellMar>
        </w:tblPrEx>
        <w:trPr>
          <w:trHeight w:val="311" w:hRule="atLeast"/>
        </w:trPr>
        <w:tc>
          <w:tcPr>
            <w:tcW w:w="1107" w:type="dxa"/>
          </w:tcPr>
          <w:p w14:paraId="67FBA4B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21</w:t>
            </w:r>
          </w:p>
        </w:tc>
        <w:tc>
          <w:tcPr>
            <w:tcW w:w="2527" w:type="dxa"/>
          </w:tcPr>
          <w:p w14:paraId="07D35D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谷金额</w:t>
            </w:r>
          </w:p>
        </w:tc>
        <w:tc>
          <w:tcPr>
            <w:tcW w:w="1166" w:type="dxa"/>
          </w:tcPr>
          <w:p w14:paraId="3575171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21EA26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0EBAF5B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5FDA9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7" w:type="dxa"/>
          </w:tcPr>
          <w:p w14:paraId="46522AD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22</w:t>
            </w:r>
          </w:p>
        </w:tc>
        <w:tc>
          <w:tcPr>
            <w:tcW w:w="2527" w:type="dxa"/>
          </w:tcPr>
          <w:p w14:paraId="077BD1D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电表总起值</w:t>
            </w:r>
          </w:p>
        </w:tc>
        <w:tc>
          <w:tcPr>
            <w:tcW w:w="1166" w:type="dxa"/>
          </w:tcPr>
          <w:p w14:paraId="67A4BEA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97B64C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862" w:type="dxa"/>
          </w:tcPr>
          <w:p w14:paraId="6F87CF2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393D7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7" w:type="dxa"/>
          </w:tcPr>
          <w:p w14:paraId="113E1E1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23</w:t>
            </w:r>
          </w:p>
        </w:tc>
        <w:tc>
          <w:tcPr>
            <w:tcW w:w="2527" w:type="dxa"/>
          </w:tcPr>
          <w:p w14:paraId="5351E11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电表总止值</w:t>
            </w:r>
          </w:p>
        </w:tc>
        <w:tc>
          <w:tcPr>
            <w:tcW w:w="1166" w:type="dxa"/>
          </w:tcPr>
          <w:p w14:paraId="590BC85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41A03D9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862" w:type="dxa"/>
          </w:tcPr>
          <w:p w14:paraId="1AAD053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7FB9C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7" w:type="dxa"/>
          </w:tcPr>
          <w:p w14:paraId="069EFE7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24</w:t>
            </w:r>
          </w:p>
        </w:tc>
        <w:tc>
          <w:tcPr>
            <w:tcW w:w="2527" w:type="dxa"/>
          </w:tcPr>
          <w:p w14:paraId="100EEF2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总电量</w:t>
            </w:r>
          </w:p>
        </w:tc>
        <w:tc>
          <w:tcPr>
            <w:tcW w:w="1166" w:type="dxa"/>
          </w:tcPr>
          <w:p w14:paraId="5A43BFB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E9D66A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220200E9">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637DF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tcPr>
          <w:p w14:paraId="010644D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25</w:t>
            </w:r>
          </w:p>
        </w:tc>
        <w:tc>
          <w:tcPr>
            <w:tcW w:w="2527" w:type="dxa"/>
          </w:tcPr>
          <w:p w14:paraId="2EA2B18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计损总电量</w:t>
            </w:r>
          </w:p>
        </w:tc>
        <w:tc>
          <w:tcPr>
            <w:tcW w:w="1166" w:type="dxa"/>
          </w:tcPr>
          <w:p w14:paraId="479C53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57FAE0C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0BD5085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w:t>
            </w:r>
          </w:p>
        </w:tc>
      </w:tr>
      <w:tr w14:paraId="079D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7" w:type="dxa"/>
          </w:tcPr>
          <w:p w14:paraId="1C5B44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26</w:t>
            </w:r>
          </w:p>
        </w:tc>
        <w:tc>
          <w:tcPr>
            <w:tcW w:w="2527" w:type="dxa"/>
          </w:tcPr>
          <w:p w14:paraId="49A53F13">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消费金额</w:t>
            </w:r>
          </w:p>
        </w:tc>
        <w:tc>
          <w:tcPr>
            <w:tcW w:w="1166" w:type="dxa"/>
          </w:tcPr>
          <w:p w14:paraId="6D5C9523">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2C0FA091">
            <w:pPr>
              <w:pStyle w:val="12"/>
              <w:spacing w:before="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62" w:type="dxa"/>
          </w:tcPr>
          <w:p w14:paraId="0401254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精确到小数点后四位，包含电费、服务费</w:t>
            </w:r>
          </w:p>
        </w:tc>
      </w:tr>
      <w:tr w14:paraId="70F03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7" w:type="dxa"/>
          </w:tcPr>
          <w:p w14:paraId="55D6BCA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27</w:t>
            </w:r>
          </w:p>
        </w:tc>
        <w:tc>
          <w:tcPr>
            <w:tcW w:w="2527" w:type="dxa"/>
          </w:tcPr>
          <w:p w14:paraId="47527B68">
            <w:pPr>
              <w:pStyle w:val="12"/>
              <w:spacing w:before="143"/>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电动汽车唯一标识</w:t>
            </w:r>
          </w:p>
        </w:tc>
        <w:tc>
          <w:tcPr>
            <w:tcW w:w="1166" w:type="dxa"/>
          </w:tcPr>
          <w:p w14:paraId="52441805">
            <w:pPr>
              <w:pStyle w:val="12"/>
              <w:spacing w:before="143"/>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ASCII</w:t>
            </w:r>
          </w:p>
        </w:tc>
        <w:tc>
          <w:tcPr>
            <w:tcW w:w="1107" w:type="dxa"/>
          </w:tcPr>
          <w:p w14:paraId="5E86B523">
            <w:pPr>
              <w:pStyle w:val="12"/>
              <w:spacing w:before="143"/>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17</w:t>
            </w:r>
          </w:p>
        </w:tc>
        <w:tc>
          <w:tcPr>
            <w:tcW w:w="2862" w:type="dxa"/>
          </w:tcPr>
          <w:p w14:paraId="32C414EE">
            <w:pPr>
              <w:pStyle w:val="12"/>
              <w:spacing w:line="324" w:lineRule="auto"/>
              <w:ind w:left="106" w:right="9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VIN</w:t>
            </w:r>
            <w:r>
              <w:rPr>
                <w:rFonts w:hint="eastAsia" w:ascii="阿里巴巴普惠体" w:hAnsi="阿里巴巴普惠体" w:eastAsia="阿里巴巴普惠体" w:cs="阿里巴巴普惠体"/>
                <w:spacing w:val="-15"/>
                <w:sz w:val="18"/>
              </w:rPr>
              <w:t xml:space="preserve"> 码，此处 </w:t>
            </w:r>
            <w:r>
              <w:rPr>
                <w:rFonts w:hint="eastAsia" w:ascii="阿里巴巴普惠体" w:hAnsi="阿里巴巴普惠体" w:eastAsia="阿里巴巴普惠体" w:cs="阿里巴巴普惠体"/>
                <w:sz w:val="18"/>
              </w:rPr>
              <w:t>VIN</w:t>
            </w:r>
            <w:r>
              <w:rPr>
                <w:rFonts w:hint="eastAsia" w:ascii="阿里巴巴普惠体" w:hAnsi="阿里巴巴普惠体" w:eastAsia="阿里巴巴普惠体" w:cs="阿里巴巴普惠体"/>
                <w:spacing w:val="-14"/>
                <w:sz w:val="18"/>
              </w:rPr>
              <w:t xml:space="preserve"> 码和充电时 </w:t>
            </w:r>
            <w:r>
              <w:rPr>
                <w:rFonts w:hint="eastAsia" w:ascii="阿里巴巴普惠体" w:hAnsi="阿里巴巴普惠体" w:eastAsia="阿里巴巴普惠体" w:cs="阿里巴巴普惠体"/>
                <w:spacing w:val="-6"/>
                <w:sz w:val="18"/>
              </w:rPr>
              <w:t xml:space="preserve">VIN </w:t>
            </w:r>
            <w:r>
              <w:rPr>
                <w:rFonts w:hint="eastAsia" w:ascii="阿里巴巴普惠体" w:hAnsi="阿里巴巴普惠体" w:eastAsia="阿里巴巴普惠体" w:cs="阿里巴巴普惠体"/>
                <w:spacing w:val="-9"/>
                <w:sz w:val="18"/>
              </w:rPr>
              <w:t xml:space="preserve">码不同，正序直接上传，无需补 </w:t>
            </w:r>
            <w:r>
              <w:rPr>
                <w:rFonts w:hint="eastAsia" w:ascii="阿里巴巴普惠体" w:hAnsi="阿里巴巴普惠体" w:eastAsia="阿里巴巴普惠体" w:cs="阿里巴巴普惠体"/>
                <w:spacing w:val="-16"/>
                <w:sz w:val="18"/>
              </w:rPr>
              <w:t>0</w:t>
            </w:r>
            <w:r>
              <w:rPr>
                <w:rFonts w:hint="eastAsia" w:ascii="阿里巴巴普惠体" w:hAnsi="阿里巴巴普惠体" w:eastAsia="阿里巴巴普惠体" w:cs="阿里巴巴普惠体"/>
                <w:sz w:val="18"/>
              </w:rPr>
              <w:t>和反序</w:t>
            </w:r>
          </w:p>
        </w:tc>
      </w:tr>
      <w:tr w14:paraId="69773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1107" w:type="dxa"/>
          </w:tcPr>
          <w:p w14:paraId="464AAB5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28</w:t>
            </w:r>
          </w:p>
        </w:tc>
        <w:tc>
          <w:tcPr>
            <w:tcW w:w="2527" w:type="dxa"/>
          </w:tcPr>
          <w:p w14:paraId="774207CC">
            <w:pPr>
              <w:pStyle w:val="12"/>
              <w:spacing w:before="13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交易标识</w:t>
            </w:r>
          </w:p>
        </w:tc>
        <w:tc>
          <w:tcPr>
            <w:tcW w:w="1166" w:type="dxa"/>
          </w:tcPr>
          <w:p w14:paraId="51AF7738">
            <w:pPr>
              <w:pStyle w:val="12"/>
              <w:spacing w:before="13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E2AABA6">
            <w:pPr>
              <w:pStyle w:val="12"/>
              <w:spacing w:before="13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62" w:type="dxa"/>
          </w:tcPr>
          <w:p w14:paraId="4F3E9152">
            <w:pPr>
              <w:pStyle w:val="12"/>
              <w:spacing w:before="57" w:line="333" w:lineRule="auto"/>
              <w:ind w:left="106" w:right="14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w:t>
            </w:r>
            <w:r>
              <w:rPr>
                <w:rFonts w:hint="eastAsia" w:ascii="阿里巴巴普惠体" w:hAnsi="阿里巴巴普惠体" w:eastAsia="阿里巴巴普惠体" w:cs="阿里巴巴普惠体"/>
                <w:sz w:val="18"/>
                <w:lang w:eastAsia="zh-CN"/>
              </w:rPr>
              <w:t>“小程序”</w:t>
            </w:r>
            <w:r>
              <w:rPr>
                <w:rFonts w:hint="eastAsia" w:ascii="阿里巴巴普惠体" w:hAnsi="阿里巴巴普惠体" w:eastAsia="阿里巴巴普惠体" w:cs="阿里巴巴普惠体"/>
                <w:sz w:val="18"/>
              </w:rPr>
              <w:t xml:space="preserve"> 启动0x02：卡启动0x04：离线卡启动0x05: vin 码启动充电</w:t>
            </w:r>
          </w:p>
        </w:tc>
      </w:tr>
      <w:tr w14:paraId="6AD8D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107" w:type="dxa"/>
          </w:tcPr>
          <w:p w14:paraId="19354D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29</w:t>
            </w:r>
          </w:p>
        </w:tc>
        <w:tc>
          <w:tcPr>
            <w:tcW w:w="2527" w:type="dxa"/>
          </w:tcPr>
          <w:p w14:paraId="3373146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交易日期、时间</w:t>
            </w:r>
          </w:p>
        </w:tc>
        <w:tc>
          <w:tcPr>
            <w:tcW w:w="1166" w:type="dxa"/>
          </w:tcPr>
          <w:p w14:paraId="2581EA3C">
            <w:pPr>
              <w:pStyle w:val="12"/>
              <w:spacing w:before="6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7F3BC5F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62" w:type="dxa"/>
          </w:tcPr>
          <w:p w14:paraId="071F5121">
            <w:pPr>
              <w:pStyle w:val="12"/>
              <w:spacing w:before="57"/>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CP56Time2a 格式</w:t>
            </w:r>
          </w:p>
        </w:tc>
      </w:tr>
      <w:tr w14:paraId="28574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107" w:type="dxa"/>
          </w:tcPr>
          <w:p w14:paraId="71BEE13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30</w:t>
            </w:r>
          </w:p>
        </w:tc>
        <w:tc>
          <w:tcPr>
            <w:tcW w:w="2527" w:type="dxa"/>
          </w:tcPr>
          <w:p w14:paraId="3B364B1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停止原因</w:t>
            </w:r>
          </w:p>
        </w:tc>
        <w:tc>
          <w:tcPr>
            <w:tcW w:w="1166" w:type="dxa"/>
          </w:tcPr>
          <w:p w14:paraId="338ED3A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w:t>
            </w:r>
          </w:p>
        </w:tc>
        <w:tc>
          <w:tcPr>
            <w:tcW w:w="1107" w:type="dxa"/>
          </w:tcPr>
          <w:p w14:paraId="0E2B617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62" w:type="dxa"/>
          </w:tcPr>
          <w:p w14:paraId="03030D6E">
            <w:pPr>
              <w:pStyle w:val="12"/>
              <w:spacing w:before="57"/>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见附录 11.1</w:t>
            </w:r>
          </w:p>
        </w:tc>
      </w:tr>
      <w:tr w14:paraId="4989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7" w:type="dxa"/>
          </w:tcPr>
          <w:p w14:paraId="2F2569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31</w:t>
            </w:r>
          </w:p>
        </w:tc>
        <w:tc>
          <w:tcPr>
            <w:tcW w:w="2527" w:type="dxa"/>
          </w:tcPr>
          <w:p w14:paraId="10ABF48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物理卡号</w:t>
            </w:r>
          </w:p>
        </w:tc>
        <w:tc>
          <w:tcPr>
            <w:tcW w:w="1166" w:type="dxa"/>
          </w:tcPr>
          <w:p w14:paraId="4CE3CE2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07" w:type="dxa"/>
          </w:tcPr>
          <w:p w14:paraId="0F5DA4D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62" w:type="dxa"/>
          </w:tcPr>
          <w:p w14:paraId="6BB5A8B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8 位补 0</w:t>
            </w:r>
          </w:p>
        </w:tc>
      </w:tr>
      <w:tr w14:paraId="4E720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7" w:type="dxa"/>
            <w:vAlign w:val="top"/>
          </w:tcPr>
          <w:p w14:paraId="58A335C2">
            <w:pPr>
              <w:pStyle w:val="12"/>
              <w:ind w:left="107" w:leftChars="0"/>
              <w:rPr>
                <w:rFonts w:hint="eastAsia" w:ascii="阿里巴巴普惠体" w:hAnsi="阿里巴巴普惠体" w:eastAsia="阿里巴巴普惠体" w:cs="阿里巴巴普惠体"/>
                <w:color w:val="FF0000"/>
                <w:sz w:val="18"/>
                <w:szCs w:val="22"/>
                <w:highlight w:val="none"/>
                <w:lang w:val="en-US" w:eastAsia="zh-CN" w:bidi="zh-CN"/>
              </w:rPr>
            </w:pPr>
            <w:r>
              <w:rPr>
                <w:rFonts w:hint="eastAsia" w:ascii="阿里巴巴普惠体" w:hAnsi="阿里巴巴普惠体" w:eastAsia="阿里巴巴普惠体" w:cs="阿里巴巴普惠体"/>
                <w:color w:val="FF0000"/>
                <w:sz w:val="18"/>
                <w:highlight w:val="none"/>
              </w:rPr>
              <w:t>3</w:t>
            </w:r>
            <w:r>
              <w:rPr>
                <w:rFonts w:hint="eastAsia" w:ascii="阿里巴巴普惠体" w:hAnsi="阿里巴巴普惠体" w:eastAsia="阿里巴巴普惠体" w:cs="阿里巴巴普惠体"/>
                <w:color w:val="FF0000"/>
                <w:sz w:val="18"/>
                <w:highlight w:val="none"/>
                <w:lang w:val="en-US" w:eastAsia="zh-CN"/>
              </w:rPr>
              <w:t>2</w:t>
            </w:r>
          </w:p>
        </w:tc>
        <w:tc>
          <w:tcPr>
            <w:tcW w:w="2527" w:type="dxa"/>
            <w:vAlign w:val="top"/>
          </w:tcPr>
          <w:p w14:paraId="7636AC42">
            <w:pPr>
              <w:pStyle w:val="12"/>
              <w:ind w:left="107" w:leftChars="0"/>
              <w:rPr>
                <w:rFonts w:hint="eastAsia" w:ascii="阿里巴巴普惠体" w:hAnsi="阿里巴巴普惠体" w:eastAsia="阿里巴巴普惠体" w:cs="阿里巴巴普惠体"/>
                <w:color w:val="FF0000"/>
                <w:sz w:val="18"/>
                <w:szCs w:val="22"/>
                <w:highlight w:val="none"/>
                <w:lang w:val="zh-CN" w:eastAsia="zh-CN" w:bidi="zh-CN"/>
              </w:rPr>
            </w:pPr>
            <w:r>
              <w:rPr>
                <w:rFonts w:hint="eastAsia" w:ascii="阿里巴巴普惠体" w:hAnsi="阿里巴巴普惠体" w:eastAsia="阿里巴巴普惠体" w:cs="阿里巴巴普惠体"/>
                <w:color w:val="FF0000"/>
                <w:sz w:val="18"/>
                <w:highlight w:val="none"/>
                <w:lang w:val="en-US" w:eastAsia="zh-CN"/>
              </w:rPr>
              <w:t>桩厂家</w:t>
            </w:r>
            <w:r>
              <w:rPr>
                <w:rFonts w:hint="eastAsia" w:ascii="阿里巴巴普惠体" w:hAnsi="阿里巴巴普惠体" w:eastAsia="阿里巴巴普惠体" w:cs="阿里巴巴普惠体"/>
                <w:color w:val="FF0000"/>
                <w:sz w:val="18"/>
                <w:highlight w:val="none"/>
              </w:rPr>
              <w:t>停止原因</w:t>
            </w:r>
          </w:p>
        </w:tc>
        <w:tc>
          <w:tcPr>
            <w:tcW w:w="1166" w:type="dxa"/>
            <w:vAlign w:val="top"/>
          </w:tcPr>
          <w:p w14:paraId="4B43A6A0">
            <w:pPr>
              <w:pStyle w:val="12"/>
              <w:ind w:left="107" w:leftChars="0"/>
              <w:rPr>
                <w:rFonts w:hint="eastAsia" w:ascii="阿里巴巴普惠体" w:hAnsi="阿里巴巴普惠体" w:eastAsia="阿里巴巴普惠体" w:cs="阿里巴巴普惠体"/>
                <w:color w:val="FF0000"/>
                <w:sz w:val="18"/>
                <w:szCs w:val="22"/>
                <w:highlight w:val="none"/>
                <w:lang w:val="zh-CN" w:eastAsia="zh-CN" w:bidi="zh-CN"/>
              </w:rPr>
            </w:pPr>
            <w:r>
              <w:rPr>
                <w:rFonts w:hint="eastAsia" w:ascii="阿里巴巴普惠体" w:hAnsi="阿里巴巴普惠体" w:eastAsia="阿里巴巴普惠体" w:cs="阿里巴巴普惠体"/>
                <w:color w:val="FF0000"/>
                <w:sz w:val="18"/>
                <w:highlight w:val="none"/>
              </w:rPr>
              <w:t>BIN</w:t>
            </w:r>
          </w:p>
        </w:tc>
        <w:tc>
          <w:tcPr>
            <w:tcW w:w="1107" w:type="dxa"/>
            <w:vAlign w:val="top"/>
          </w:tcPr>
          <w:p w14:paraId="603C22BC">
            <w:pPr>
              <w:pStyle w:val="12"/>
              <w:ind w:left="107" w:leftChars="0"/>
              <w:rPr>
                <w:rFonts w:hint="eastAsia" w:ascii="阿里巴巴普惠体" w:hAnsi="阿里巴巴普惠体" w:eastAsia="阿里巴巴普惠体" w:cs="阿里巴巴普惠体"/>
                <w:color w:val="FF0000"/>
                <w:sz w:val="18"/>
                <w:szCs w:val="22"/>
                <w:highlight w:val="none"/>
                <w:lang w:val="zh-CN" w:eastAsia="zh-CN" w:bidi="zh-CN"/>
              </w:rPr>
            </w:pPr>
            <w:r>
              <w:rPr>
                <w:rFonts w:hint="eastAsia" w:ascii="阿里巴巴普惠体" w:hAnsi="阿里巴巴普惠体" w:eastAsia="阿里巴巴普惠体" w:cs="阿里巴巴普惠体"/>
                <w:color w:val="FF0000"/>
                <w:sz w:val="18"/>
                <w:highlight w:val="none"/>
              </w:rPr>
              <w:t>1</w:t>
            </w:r>
          </w:p>
        </w:tc>
        <w:tc>
          <w:tcPr>
            <w:tcW w:w="2862" w:type="dxa"/>
          </w:tcPr>
          <w:p w14:paraId="4D48BEAE">
            <w:pPr>
              <w:pStyle w:val="12"/>
              <w:ind w:left="106"/>
              <w:rPr>
                <w:rFonts w:hint="default" w:ascii="阿里巴巴普惠体" w:hAnsi="阿里巴巴普惠体" w:eastAsia="阿里巴巴普惠体" w:cs="阿里巴巴普惠体"/>
                <w:sz w:val="18"/>
                <w:highlight w:val="none"/>
                <w:lang w:val="en-US" w:eastAsia="zh-CN"/>
              </w:rPr>
            </w:pPr>
            <w:r>
              <w:rPr>
                <w:rFonts w:hint="eastAsia" w:ascii="阿里巴巴普惠体" w:hAnsi="阿里巴巴普惠体" w:eastAsia="阿里巴巴普惠体" w:cs="阿里巴巴普惠体"/>
                <w:color w:val="FF0000"/>
                <w:sz w:val="18"/>
                <w:highlight w:val="none"/>
                <w:lang w:val="en-US" w:eastAsia="zh-CN"/>
              </w:rPr>
              <w:t>按报文实际长度判断</w:t>
            </w:r>
          </w:p>
        </w:tc>
      </w:tr>
    </w:tbl>
    <w:p w14:paraId="5C97095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交易记录确认</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8E5C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A87B8F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260730C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0x40</w:t>
            </w:r>
          </w:p>
        </w:tc>
        <w:tc>
          <w:tcPr>
            <w:tcW w:w="1136" w:type="dxa"/>
          </w:tcPr>
          <w:p w14:paraId="576FD2D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021F4E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应答发送</w:t>
            </w:r>
          </w:p>
        </w:tc>
      </w:tr>
      <w:tr w14:paraId="62687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081FDB9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1E4461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运营平台接收到结算账单上传后，都需回复此确认信息。若桩未收到回复帧，则 5 分钟后继续</w:t>
            </w:r>
            <w:r>
              <w:rPr>
                <w:rFonts w:hint="eastAsia" w:ascii="阿里巴巴普惠体" w:hAnsi="阿里巴巴普惠体" w:eastAsia="阿里巴巴普惠体" w:cs="阿里巴巴普惠体"/>
                <w:spacing w:val="-9"/>
                <w:sz w:val="18"/>
              </w:rPr>
              <w:t>上送一次交易记录，此情况下无论平台是否成功回复都停止上送。这一帧仅是报文交互使用，意</w:t>
            </w:r>
            <w:r>
              <w:rPr>
                <w:rFonts w:hint="eastAsia" w:ascii="阿里巴巴普惠体" w:hAnsi="阿里巴巴普惠体" w:eastAsia="阿里巴巴普惠体" w:cs="阿里巴巴普惠体"/>
                <w:sz w:val="18"/>
              </w:rPr>
              <w:t>指平台成功接收到交易记录报文，并不代表交易订单成功结算</w:t>
            </w:r>
          </w:p>
        </w:tc>
      </w:tr>
      <w:tr w14:paraId="14326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tcPr>
          <w:p w14:paraId="2E32442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918178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68（起始标志）15（数据长度）0002（序列号域）00（加密标志）40（类型）55031412782305012018061910262392（交易流水号）00（确认结果）48B1（帧校验域）</w:t>
            </w:r>
          </w:p>
        </w:tc>
      </w:tr>
      <w:tr w14:paraId="350BC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5AB2860B">
            <w:pPr>
              <w:pStyle w:val="12"/>
              <w:spacing w:before="0"/>
              <w:ind w:left="0"/>
              <w:rPr>
                <w:rFonts w:hint="eastAsia" w:ascii="阿里巴巴普惠体" w:hAnsi="阿里巴巴普惠体" w:eastAsia="阿里巴巴普惠体" w:cs="阿里巴巴普惠体"/>
                <w:sz w:val="18"/>
              </w:rPr>
            </w:pPr>
          </w:p>
        </w:tc>
      </w:tr>
      <w:tr w14:paraId="5761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3DAF68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2B8D3A4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39139A3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139A75F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2732BF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CE33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F3F542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95984F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交易流水号</w:t>
            </w:r>
          </w:p>
        </w:tc>
        <w:tc>
          <w:tcPr>
            <w:tcW w:w="1133" w:type="dxa"/>
          </w:tcPr>
          <w:p w14:paraId="44AAEF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7D0D4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24BA07AD">
            <w:pPr>
              <w:pStyle w:val="12"/>
              <w:spacing w:before="0"/>
              <w:ind w:left="0"/>
              <w:rPr>
                <w:rFonts w:hint="eastAsia" w:ascii="阿里巴巴普惠体" w:hAnsi="阿里巴巴普惠体" w:eastAsia="阿里巴巴普惠体" w:cs="阿里巴巴普惠体"/>
                <w:sz w:val="18"/>
              </w:rPr>
            </w:pPr>
          </w:p>
        </w:tc>
      </w:tr>
      <w:tr w14:paraId="6ABA9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2420CA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5DE4C2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确认结果</w:t>
            </w:r>
          </w:p>
        </w:tc>
        <w:tc>
          <w:tcPr>
            <w:tcW w:w="1133" w:type="dxa"/>
          </w:tcPr>
          <w:p w14:paraId="5B9439C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11671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4961A6E6">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上传成功 0x01 非法账单</w:t>
            </w:r>
          </w:p>
        </w:tc>
      </w:tr>
    </w:tbl>
    <w:p w14:paraId="006B66DA">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远程账户余额更新</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7C1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028F90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D707C7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0x42</w:t>
            </w:r>
          </w:p>
        </w:tc>
        <w:tc>
          <w:tcPr>
            <w:tcW w:w="1136" w:type="dxa"/>
          </w:tcPr>
          <w:p w14:paraId="0034191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539D3118">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29E89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169B5D7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6EFB052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平台在用户完成充值后会将用户更新的余额下发到充电桩，桩接收到此数据帧需要对当前充电用户的信息进行校验并更新余额信息</w:t>
            </w:r>
          </w:p>
        </w:tc>
      </w:tr>
      <w:tr w14:paraId="04E8D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1C7053F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60B981D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68（起始标志）17（数据长度）0006（序列号域）00（加密标志）42（类型）32010200000001（桩编码）00000000D14B0A54（物理卡号：D14B0A54） 00000000（修改后账户金额：0）72EA（帧校验域）</w:t>
            </w:r>
          </w:p>
        </w:tc>
      </w:tr>
      <w:tr w14:paraId="484CD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8758" w:type="dxa"/>
            <w:gridSpan w:val="5"/>
          </w:tcPr>
          <w:p w14:paraId="50B07303">
            <w:pPr>
              <w:pStyle w:val="12"/>
              <w:spacing w:before="0"/>
              <w:ind w:left="0"/>
              <w:rPr>
                <w:rFonts w:hint="eastAsia" w:ascii="阿里巴巴普惠体" w:hAnsi="阿里巴巴普惠体" w:eastAsia="阿里巴巴普惠体" w:cs="阿里巴巴普惠体"/>
                <w:sz w:val="18"/>
              </w:rPr>
            </w:pPr>
          </w:p>
        </w:tc>
      </w:tr>
      <w:tr w14:paraId="1C6F5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EB8859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47D468B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3141104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E97D3B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047F3E3">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C122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676CC9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306F6B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1F339E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D85E0B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6C43D201">
            <w:pPr>
              <w:pStyle w:val="12"/>
              <w:spacing w:before="0"/>
              <w:ind w:left="0"/>
              <w:rPr>
                <w:rFonts w:hint="eastAsia" w:ascii="阿里巴巴普惠体" w:hAnsi="阿里巴巴普惠体" w:eastAsia="阿里巴巴普惠体" w:cs="阿里巴巴普惠体"/>
                <w:sz w:val="18"/>
              </w:rPr>
            </w:pPr>
          </w:p>
        </w:tc>
      </w:tr>
      <w:tr w14:paraId="0F914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2" w:type="dxa"/>
          </w:tcPr>
          <w:p w14:paraId="64C0080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7EFBC91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枪号</w:t>
            </w:r>
          </w:p>
        </w:tc>
        <w:tc>
          <w:tcPr>
            <w:tcW w:w="1133" w:type="dxa"/>
          </w:tcPr>
          <w:p w14:paraId="6FBB104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47E423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84F71D6">
            <w:pPr>
              <w:pStyle w:val="12"/>
              <w:spacing w:before="0"/>
              <w:ind w:left="0"/>
              <w:rPr>
                <w:rFonts w:hint="eastAsia" w:ascii="阿里巴巴普惠体" w:hAnsi="阿里巴巴普惠体" w:eastAsia="阿里巴巴普惠体" w:cs="阿里巴巴普惠体"/>
                <w:sz w:val="18"/>
              </w:rPr>
            </w:pPr>
          </w:p>
        </w:tc>
      </w:tr>
      <w:tr w14:paraId="1FF8B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1102" w:type="dxa"/>
          </w:tcPr>
          <w:p w14:paraId="165CF66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7E21BF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物理卡号</w:t>
            </w:r>
          </w:p>
        </w:tc>
        <w:tc>
          <w:tcPr>
            <w:tcW w:w="1133" w:type="dxa"/>
          </w:tcPr>
          <w:p w14:paraId="42C1D5B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A22867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244E120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5"/>
                <w:sz w:val="18"/>
              </w:rPr>
              <w:t xml:space="preserve">不足 </w:t>
            </w:r>
            <w:r>
              <w:rPr>
                <w:rFonts w:hint="eastAsia" w:ascii="阿里巴巴普惠体" w:hAnsi="阿里巴巴普惠体" w:eastAsia="阿里巴巴普惠体" w:cs="阿里巴巴普惠体"/>
                <w:sz w:val="18"/>
              </w:rPr>
              <w:t>8</w:t>
            </w:r>
            <w:r>
              <w:rPr>
                <w:rFonts w:hint="eastAsia" w:ascii="阿里巴巴普惠体" w:hAnsi="阿里巴巴普惠体" w:eastAsia="阿里巴巴普惠体" w:cs="阿里巴巴普惠体"/>
                <w:spacing w:val="-12"/>
                <w:sz w:val="18"/>
              </w:rPr>
              <w:t xml:space="preserve"> 位补零</w:t>
            </w:r>
            <w:r>
              <w:rPr>
                <w:rFonts w:hint="eastAsia" w:ascii="阿里巴巴普惠体" w:hAnsi="阿里巴巴普惠体" w:eastAsia="阿里巴巴普惠体" w:cs="阿里巴巴普惠体"/>
                <w:spacing w:val="-10"/>
                <w:sz w:val="18"/>
              </w:rPr>
              <w:t>如果不为零，需要校验本次充电是</w:t>
            </w:r>
            <w:r>
              <w:rPr>
                <w:rFonts w:hint="eastAsia" w:ascii="阿里巴巴普惠体" w:hAnsi="阿里巴巴普惠体" w:eastAsia="阿里巴巴普惠体" w:cs="阿里巴巴普惠体"/>
                <w:sz w:val="18"/>
              </w:rPr>
              <w:t>否为此卡充电如果为零，则不校验，直接更新桩当前充电用户余额</w:t>
            </w:r>
          </w:p>
        </w:tc>
      </w:tr>
      <w:tr w14:paraId="142D1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46C8AD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10A8FF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修改后账户金额</w:t>
            </w:r>
          </w:p>
        </w:tc>
        <w:tc>
          <w:tcPr>
            <w:tcW w:w="1133" w:type="dxa"/>
          </w:tcPr>
          <w:p w14:paraId="77D85B7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231DCE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790090C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保留两位小数</w:t>
            </w:r>
          </w:p>
        </w:tc>
      </w:tr>
    </w:tbl>
    <w:p w14:paraId="252AD344">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余额更新应答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D683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8D03D3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29EAF23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0x41</w:t>
            </w:r>
          </w:p>
        </w:tc>
        <w:tc>
          <w:tcPr>
            <w:tcW w:w="1136" w:type="dxa"/>
          </w:tcPr>
          <w:p w14:paraId="1161F5C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16C5F82B">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应答回复</w:t>
            </w:r>
          </w:p>
        </w:tc>
      </w:tr>
      <w:tr w14:paraId="37024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5416A65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AD5C26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平台在用户完成充值后会将用户更新的余额下发到充电桩，桩接收到此数据帧需要对当前充电用户的信息进行校验并更新余额信息</w:t>
            </w:r>
          </w:p>
        </w:tc>
      </w:tr>
      <w:tr w14:paraId="3464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2306E71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2E5C03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68（起始标志）13（数据长度）0006（序列号域）00（加密标志）41（类型）32010200000001（桩编码）00000000D14B0A54（物理卡号：D14B0A54）0x01 (修改结果) 4AC4（帧校验域）</w:t>
            </w:r>
          </w:p>
        </w:tc>
      </w:tr>
      <w:tr w14:paraId="7655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8758" w:type="dxa"/>
            <w:gridSpan w:val="5"/>
          </w:tcPr>
          <w:p w14:paraId="672310BC">
            <w:pPr>
              <w:pStyle w:val="12"/>
              <w:spacing w:before="0"/>
              <w:ind w:left="0"/>
              <w:rPr>
                <w:rFonts w:hint="eastAsia" w:ascii="阿里巴巴普惠体" w:hAnsi="阿里巴巴普惠体" w:eastAsia="阿里巴巴普惠体" w:cs="阿里巴巴普惠体"/>
                <w:sz w:val="18"/>
              </w:rPr>
            </w:pPr>
          </w:p>
        </w:tc>
      </w:tr>
      <w:tr w14:paraId="3C2FF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02" w:type="dxa"/>
            <w:tcBorders>
              <w:bottom w:val="single" w:color="000000" w:sz="6" w:space="0"/>
            </w:tcBorders>
          </w:tcPr>
          <w:p w14:paraId="137512A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Borders>
              <w:bottom w:val="single" w:color="000000" w:sz="6" w:space="0"/>
            </w:tcBorders>
          </w:tcPr>
          <w:p w14:paraId="194F020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Borders>
              <w:bottom w:val="single" w:color="000000" w:sz="6" w:space="0"/>
            </w:tcBorders>
          </w:tcPr>
          <w:p w14:paraId="0663E3B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Borders>
              <w:bottom w:val="single" w:color="000000" w:sz="6" w:space="0"/>
            </w:tcBorders>
          </w:tcPr>
          <w:p w14:paraId="0AC11C8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Borders>
              <w:bottom w:val="single" w:color="000000" w:sz="6" w:space="0"/>
            </w:tcBorders>
          </w:tcPr>
          <w:p w14:paraId="445BAC76">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725FF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102" w:type="dxa"/>
            <w:tcBorders>
              <w:top w:val="single" w:color="000000" w:sz="6" w:space="0"/>
            </w:tcBorders>
          </w:tcPr>
          <w:p w14:paraId="4B3F38B3">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Borders>
              <w:top w:val="single" w:color="000000" w:sz="6" w:space="0"/>
            </w:tcBorders>
          </w:tcPr>
          <w:p w14:paraId="772ADC24">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Borders>
              <w:top w:val="single" w:color="000000" w:sz="6" w:space="0"/>
            </w:tcBorders>
          </w:tcPr>
          <w:p w14:paraId="51D2BDD6">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Borders>
              <w:top w:val="single" w:color="000000" w:sz="6" w:space="0"/>
            </w:tcBorders>
          </w:tcPr>
          <w:p w14:paraId="0AA9CBA5">
            <w:pPr>
              <w:pStyle w:val="12"/>
              <w:spacing w:before="3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Borders>
              <w:top w:val="single" w:color="000000" w:sz="6" w:space="0"/>
            </w:tcBorders>
          </w:tcPr>
          <w:p w14:paraId="25940748">
            <w:pPr>
              <w:pStyle w:val="12"/>
              <w:spacing w:before="0"/>
              <w:ind w:left="0"/>
              <w:rPr>
                <w:rFonts w:hint="eastAsia" w:ascii="阿里巴巴普惠体" w:hAnsi="阿里巴巴普惠体" w:eastAsia="阿里巴巴普惠体" w:cs="阿里巴巴普惠体"/>
                <w:sz w:val="18"/>
              </w:rPr>
            </w:pPr>
          </w:p>
        </w:tc>
      </w:tr>
      <w:tr w14:paraId="45E9D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102" w:type="dxa"/>
          </w:tcPr>
          <w:p w14:paraId="5484CD7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1CFC5A4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物理卡号</w:t>
            </w:r>
          </w:p>
        </w:tc>
        <w:tc>
          <w:tcPr>
            <w:tcW w:w="1133" w:type="dxa"/>
          </w:tcPr>
          <w:p w14:paraId="2B2F3B3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BD8299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23C36703">
            <w:pPr>
              <w:pStyle w:val="12"/>
              <w:spacing w:line="324" w:lineRule="auto"/>
              <w:ind w:left="106" w:right="98"/>
              <w:jc w:val="both"/>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15"/>
                <w:sz w:val="18"/>
              </w:rPr>
              <w:t xml:space="preserve">不足 </w:t>
            </w:r>
            <w:r>
              <w:rPr>
                <w:rFonts w:hint="eastAsia" w:ascii="阿里巴巴普惠体" w:hAnsi="阿里巴巴普惠体" w:eastAsia="阿里巴巴普惠体" w:cs="阿里巴巴普惠体"/>
                <w:sz w:val="18"/>
              </w:rPr>
              <w:t>8</w:t>
            </w:r>
            <w:r>
              <w:rPr>
                <w:rFonts w:hint="eastAsia" w:ascii="阿里巴巴普惠体" w:hAnsi="阿里巴巴普惠体" w:eastAsia="阿里巴巴普惠体" w:cs="阿里巴巴普惠体"/>
                <w:spacing w:val="-15"/>
                <w:sz w:val="18"/>
              </w:rPr>
              <w:t xml:space="preserve"> 位补零，非必填；有物理卡</w:t>
            </w:r>
            <w:r>
              <w:rPr>
                <w:rFonts w:hint="eastAsia" w:ascii="阿里巴巴普惠体" w:hAnsi="阿里巴巴普惠体" w:eastAsia="阿里巴巴普惠体" w:cs="阿里巴巴普惠体"/>
                <w:spacing w:val="5"/>
                <w:sz w:val="18"/>
              </w:rPr>
              <w:t>号时桩需要较验当前充电是否这</w:t>
            </w:r>
            <w:r>
              <w:rPr>
                <w:rFonts w:hint="eastAsia" w:ascii="阿里巴巴普惠体" w:hAnsi="阿里巴巴普惠体" w:eastAsia="阿里巴巴普惠体" w:cs="阿里巴巴普惠体"/>
                <w:spacing w:val="-11"/>
                <w:sz w:val="18"/>
              </w:rPr>
              <w:t>此卡充电，没有物理卡号则直接更</w:t>
            </w:r>
            <w:r>
              <w:rPr>
                <w:rFonts w:hint="eastAsia" w:ascii="阿里巴巴普惠体" w:hAnsi="阿里巴巴普惠体" w:eastAsia="阿里巴巴普惠体" w:cs="阿里巴巴普惠体"/>
                <w:sz w:val="18"/>
              </w:rPr>
              <w:t>新当前充电用户余额</w:t>
            </w:r>
          </w:p>
        </w:tc>
      </w:tr>
      <w:tr w14:paraId="48FC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02" w:type="dxa"/>
          </w:tcPr>
          <w:p w14:paraId="6AE55A6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7AC40D9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修改结果</w:t>
            </w:r>
          </w:p>
        </w:tc>
        <w:tc>
          <w:tcPr>
            <w:tcW w:w="1133" w:type="dxa"/>
          </w:tcPr>
          <w:p w14:paraId="389C6DD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A629AB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DF77AD5">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0x00-修改成功0x01-设备编号错误0x02-卡号错误</w:t>
            </w:r>
          </w:p>
        </w:tc>
      </w:tr>
    </w:tbl>
    <w:p w14:paraId="32506907">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离线卡数据同步</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003F0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3F6BF4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68674F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0x44</w:t>
            </w:r>
          </w:p>
        </w:tc>
        <w:tc>
          <w:tcPr>
            <w:tcW w:w="1136" w:type="dxa"/>
          </w:tcPr>
          <w:p w14:paraId="3FE68D8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7C0095B">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按需下发</w:t>
            </w:r>
          </w:p>
        </w:tc>
      </w:tr>
      <w:tr w14:paraId="3878D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102" w:type="dxa"/>
          </w:tcPr>
          <w:p w14:paraId="605115B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0AF5DE6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离线卡适用于桩离线充电模式，平台在充电桩在线时会下发此数据帧到充电桩，充电桩接收到</w:t>
            </w:r>
            <w:r>
              <w:rPr>
                <w:rFonts w:hint="eastAsia" w:ascii="阿里巴巴普惠体" w:hAnsi="阿里巴巴普惠体" w:eastAsia="阿里巴巴普惠体" w:cs="阿里巴巴普惠体"/>
                <w:spacing w:val="-6"/>
                <w:sz w:val="18"/>
              </w:rPr>
              <w:t>后储存离线卡信息到桩本地</w:t>
            </w:r>
            <w:r>
              <w:rPr>
                <w:rFonts w:hint="eastAsia" w:ascii="阿里巴巴普惠体" w:hAnsi="阿里巴巴普惠体" w:eastAsia="阿里巴巴普惠体" w:cs="阿里巴巴普惠体"/>
                <w:sz w:val="18"/>
              </w:rPr>
              <w:t>（</w:t>
            </w:r>
            <w:r>
              <w:rPr>
                <w:rFonts w:hint="eastAsia" w:ascii="阿里巴巴普惠体" w:hAnsi="阿里巴巴普惠体" w:eastAsia="阿里巴巴普惠体" w:cs="阿里巴巴普惠体"/>
                <w:spacing w:val="-4"/>
                <w:sz w:val="18"/>
              </w:rPr>
              <w:t>如果已存在离线卡则用最新的数据覆盖本地数据，不存在则插入</w:t>
            </w:r>
            <w:r>
              <w:rPr>
                <w:rFonts w:hint="eastAsia" w:ascii="阿里巴巴普惠体" w:hAnsi="阿里巴巴普惠体" w:eastAsia="阿里巴巴普惠体" w:cs="阿里巴巴普惠体"/>
                <w:spacing w:val="-43"/>
                <w:sz w:val="18"/>
              </w:rPr>
              <w:t xml:space="preserve">）， </w:t>
            </w:r>
            <w:r>
              <w:rPr>
                <w:rFonts w:hint="eastAsia" w:ascii="阿里巴巴普惠体" w:hAnsi="阿里巴巴普惠体" w:eastAsia="阿里巴巴普惠体" w:cs="阿里巴巴普惠体"/>
                <w:sz w:val="18"/>
              </w:rPr>
              <w:t>若用户刷卡充电时桩处理离线模式，则刷鉴权走桩本地进行判断。</w:t>
            </w:r>
          </w:p>
        </w:tc>
      </w:tr>
      <w:tr w14:paraId="46136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48667B2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3BC253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68（起始标志）2C（数据长度）0007（序列号域）00（加密标志）44（类型）32010200000001（桩编码）0x01(下发卡个数) 0000000010000001（逻辑卡号）00000000D14B0A54（物理卡号：D14B0A54）F264（帧校验域）</w:t>
            </w:r>
          </w:p>
        </w:tc>
      </w:tr>
      <w:tr w14:paraId="19BF7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10DEBA0B">
            <w:pPr>
              <w:pStyle w:val="12"/>
              <w:spacing w:before="0"/>
              <w:ind w:left="0"/>
              <w:rPr>
                <w:rFonts w:hint="eastAsia" w:ascii="阿里巴巴普惠体" w:hAnsi="阿里巴巴普惠体" w:eastAsia="阿里巴巴普惠体" w:cs="阿里巴巴普惠体"/>
                <w:sz w:val="18"/>
              </w:rPr>
            </w:pPr>
          </w:p>
        </w:tc>
      </w:tr>
      <w:tr w14:paraId="1553C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DF144F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5B4FC3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53A4DCF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46A31A6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3C198C01">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7914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0F3438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025BA67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217A5AA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4BD013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DBD7E5F">
            <w:pPr>
              <w:pStyle w:val="12"/>
              <w:spacing w:before="0"/>
              <w:ind w:left="0"/>
              <w:rPr>
                <w:rFonts w:hint="eastAsia" w:ascii="阿里巴巴普惠体" w:hAnsi="阿里巴巴普惠体" w:eastAsia="阿里巴巴普惠体" w:cs="阿里巴巴普惠体"/>
                <w:sz w:val="18"/>
              </w:rPr>
            </w:pPr>
          </w:p>
        </w:tc>
      </w:tr>
      <w:tr w14:paraId="03A19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BB175E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107BC45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下发卡个数</w:t>
            </w:r>
          </w:p>
        </w:tc>
        <w:tc>
          <w:tcPr>
            <w:tcW w:w="1133" w:type="dxa"/>
          </w:tcPr>
          <w:p w14:paraId="021BD46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9B2211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14A9D7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最大 15 个</w:t>
            </w:r>
          </w:p>
        </w:tc>
      </w:tr>
      <w:tr w14:paraId="346F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6E4FB084">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13F01B73">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1 个卡逻辑卡号</w:t>
            </w:r>
          </w:p>
        </w:tc>
        <w:tc>
          <w:tcPr>
            <w:tcW w:w="1133" w:type="dxa"/>
          </w:tcPr>
          <w:p w14:paraId="406A1A4F">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E6071CB">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7B918E08">
            <w:pPr>
              <w:pStyle w:val="12"/>
              <w:spacing w:before="41"/>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离线卡逻辑卡号</w:t>
            </w:r>
          </w:p>
        </w:tc>
      </w:tr>
      <w:tr w14:paraId="7BF14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CC056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552" w:type="dxa"/>
          </w:tcPr>
          <w:p w14:paraId="2F2D6AE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4378E2C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077F999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70EA4FFF">
            <w:pPr>
              <w:pStyle w:val="12"/>
              <w:spacing w:before="0"/>
              <w:ind w:left="0"/>
              <w:rPr>
                <w:rFonts w:hint="eastAsia" w:ascii="阿里巴巴普惠体" w:hAnsi="阿里巴巴普惠体" w:eastAsia="阿里巴巴普惠体" w:cs="阿里巴巴普惠体"/>
                <w:sz w:val="18"/>
              </w:rPr>
            </w:pPr>
          </w:p>
        </w:tc>
      </w:tr>
      <w:tr w14:paraId="2822A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ECF868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N+2</w:t>
            </w:r>
          </w:p>
        </w:tc>
        <w:tc>
          <w:tcPr>
            <w:tcW w:w="2552" w:type="dxa"/>
          </w:tcPr>
          <w:p w14:paraId="6947512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N 个卡物理卡号</w:t>
            </w:r>
          </w:p>
        </w:tc>
        <w:tc>
          <w:tcPr>
            <w:tcW w:w="1133" w:type="dxa"/>
          </w:tcPr>
          <w:p w14:paraId="1219D64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7CD3DB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7CFCBF2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bl>
    <w:p w14:paraId="6E1E26CA">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离线卡数据同步应答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9356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102" w:type="dxa"/>
          </w:tcPr>
          <w:p w14:paraId="2BDB581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A117D0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0x43</w:t>
            </w:r>
          </w:p>
        </w:tc>
        <w:tc>
          <w:tcPr>
            <w:tcW w:w="1136" w:type="dxa"/>
          </w:tcPr>
          <w:p w14:paraId="655BFFC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BC03D8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w:t>
            </w:r>
          </w:p>
        </w:tc>
      </w:tr>
      <w:tr w14:paraId="17B9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314A43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B40738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离线卡数据同步应答</w:t>
            </w:r>
          </w:p>
        </w:tc>
      </w:tr>
      <w:tr w14:paraId="7A416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668A453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5F1D63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）0D（</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）0007（</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）43（</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）32010200000001（</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编码）01(保存结果) 00（失败原因）6890（帧校验域）</w:t>
            </w:r>
          </w:p>
        </w:tc>
      </w:tr>
      <w:tr w14:paraId="3A65D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0F75A60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37B688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610FE3D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9954C1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9E2049E">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11656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6C49A3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0A9C25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773D25D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F276E5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2DE3AA05">
            <w:pPr>
              <w:pStyle w:val="12"/>
              <w:spacing w:before="0"/>
              <w:ind w:left="0"/>
              <w:rPr>
                <w:rFonts w:hint="eastAsia" w:ascii="阿里巴巴普惠体" w:hAnsi="阿里巴巴普惠体" w:eastAsia="阿里巴巴普惠体" w:cs="阿里巴巴普惠体"/>
                <w:sz w:val="18"/>
              </w:rPr>
            </w:pPr>
          </w:p>
        </w:tc>
      </w:tr>
      <w:tr w14:paraId="5CE3F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C8244F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5E60535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保存结果</w:t>
            </w:r>
          </w:p>
        </w:tc>
        <w:tc>
          <w:tcPr>
            <w:tcW w:w="1133" w:type="dxa"/>
          </w:tcPr>
          <w:p w14:paraId="3ADA5AB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CE3411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47C4CB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失败 0x01 成功</w:t>
            </w:r>
          </w:p>
        </w:tc>
      </w:tr>
      <w:tr w14:paraId="63044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102" w:type="dxa"/>
          </w:tcPr>
          <w:p w14:paraId="3830DED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525C8AA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失败原因</w:t>
            </w:r>
          </w:p>
        </w:tc>
        <w:tc>
          <w:tcPr>
            <w:tcW w:w="1133" w:type="dxa"/>
          </w:tcPr>
          <w:p w14:paraId="178B032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6E6B66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31D09F7B">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 卡号格式错误0x02 储存空间不足</w:t>
            </w:r>
          </w:p>
        </w:tc>
      </w:tr>
    </w:tbl>
    <w:p w14:paraId="57F1E0C8">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离线卡数据清除</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7D399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573301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744B8CB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0x46</w:t>
            </w:r>
          </w:p>
        </w:tc>
        <w:tc>
          <w:tcPr>
            <w:tcW w:w="1136" w:type="dxa"/>
          </w:tcPr>
          <w:p w14:paraId="5CEDF2A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19EC26C1">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按需下发</w:t>
            </w:r>
          </w:p>
        </w:tc>
      </w:tr>
      <w:tr w14:paraId="2B637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AB423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664C9A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离线卡清除是平台主动下发的操作，平台在充电桩在线时会下发此数据帧到充电桩，充电桩接收到离线卡数据清除报文后清除到桩本地对应的离线卡数据</w:t>
            </w:r>
          </w:p>
        </w:tc>
      </w:tr>
      <w:tr w14:paraId="6414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102" w:type="dxa"/>
          </w:tcPr>
          <w:p w14:paraId="71B7B30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2496D3E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68（起始标志）2C（数据长度）0007（序列号域）00（加密标志）46（类型）32010200000001（桩编码）0x01(清除离线卡的个数) 00000000D14B0A54（物理卡号：D14B0A54）F264（帧校验域）</w:t>
            </w:r>
          </w:p>
        </w:tc>
      </w:tr>
      <w:tr w14:paraId="749B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9E95BD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1577424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20282D4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BDEEA1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15FA01BC">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1798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ADD477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7735D20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C13507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A24817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1BE0636B">
            <w:pPr>
              <w:pStyle w:val="12"/>
              <w:spacing w:before="0"/>
              <w:ind w:left="0"/>
              <w:rPr>
                <w:rFonts w:hint="eastAsia" w:ascii="阿里巴巴普惠体" w:hAnsi="阿里巴巴普惠体" w:eastAsia="阿里巴巴普惠体" w:cs="阿里巴巴普惠体"/>
                <w:sz w:val="18"/>
              </w:rPr>
            </w:pPr>
          </w:p>
        </w:tc>
      </w:tr>
      <w:tr w14:paraId="571D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E4E6C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73FAB27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清除离线卡的个数</w:t>
            </w:r>
          </w:p>
        </w:tc>
        <w:tc>
          <w:tcPr>
            <w:tcW w:w="1133" w:type="dxa"/>
          </w:tcPr>
          <w:p w14:paraId="3B3CD85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E375FC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14F2105">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最大 24 个</w:t>
            </w:r>
          </w:p>
        </w:tc>
      </w:tr>
      <w:tr w14:paraId="73B2E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278EB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326C98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1 个卡物理卡号</w:t>
            </w:r>
          </w:p>
        </w:tc>
        <w:tc>
          <w:tcPr>
            <w:tcW w:w="1133" w:type="dxa"/>
          </w:tcPr>
          <w:p w14:paraId="67EFD52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262E66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19F1D16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r w14:paraId="46DFC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57FBD85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552" w:type="dxa"/>
          </w:tcPr>
          <w:p w14:paraId="7946471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0AF911D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2C0DA4D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03E38E91">
            <w:pPr>
              <w:pStyle w:val="12"/>
              <w:spacing w:before="0"/>
              <w:ind w:left="0"/>
              <w:rPr>
                <w:rFonts w:hint="eastAsia" w:ascii="阿里巴巴普惠体" w:hAnsi="阿里巴巴普惠体" w:eastAsia="阿里巴巴普惠体" w:cs="阿里巴巴普惠体"/>
                <w:sz w:val="18"/>
              </w:rPr>
            </w:pPr>
          </w:p>
        </w:tc>
      </w:tr>
      <w:tr w14:paraId="5230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2A54698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N+2</w:t>
            </w:r>
          </w:p>
        </w:tc>
        <w:tc>
          <w:tcPr>
            <w:tcW w:w="2552" w:type="dxa"/>
          </w:tcPr>
          <w:p w14:paraId="533EE08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N 个卡物理卡号</w:t>
            </w:r>
          </w:p>
        </w:tc>
        <w:tc>
          <w:tcPr>
            <w:tcW w:w="1133" w:type="dxa"/>
          </w:tcPr>
          <w:p w14:paraId="574C6641">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122DF52">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2B316F92">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bl>
    <w:p w14:paraId="3FF15AF0">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离线卡数据清除应答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0DEB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trPr>
        <w:tc>
          <w:tcPr>
            <w:tcW w:w="1102" w:type="dxa"/>
          </w:tcPr>
          <w:p w14:paraId="4B3D288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1D747DF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0x45</w:t>
            </w:r>
          </w:p>
        </w:tc>
        <w:tc>
          <w:tcPr>
            <w:tcW w:w="1136" w:type="dxa"/>
          </w:tcPr>
          <w:p w14:paraId="0C27BA4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11CB516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w:t>
            </w:r>
          </w:p>
        </w:tc>
      </w:tr>
      <w:tr w14:paraId="63F6A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373F70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328881A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离线卡数据清除应答</w:t>
            </w:r>
          </w:p>
        </w:tc>
      </w:tr>
      <w:tr w14:paraId="742E3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102" w:type="dxa"/>
          </w:tcPr>
          <w:p w14:paraId="3A9E26D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17C02F4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）0D（</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）0007（</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）45（</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）32010200000001（</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w:t>
            </w:r>
            <w:r>
              <w:rPr>
                <w:rFonts w:hint="eastAsia" w:ascii="阿里巴巴普惠体" w:hAnsi="阿里巴巴普惠体" w:eastAsia="阿里巴巴普惠体" w:cs="阿里巴巴普惠体"/>
                <w:spacing w:val="-4"/>
                <w:sz w:val="18"/>
              </w:rPr>
              <w:t>）00000000D14B0A54（</w:t>
            </w:r>
            <w:r>
              <w:rPr>
                <w:rFonts w:hint="eastAsia" w:ascii="阿里巴巴普惠体" w:hAnsi="阿里巴巴普惠体" w:eastAsia="阿里巴巴普惠体" w:cs="阿里巴巴普惠体"/>
                <w:spacing w:val="-2"/>
                <w:sz w:val="18"/>
              </w:rPr>
              <w:t>物理卡号：</w:t>
            </w:r>
            <w:r>
              <w:rPr>
                <w:rFonts w:hint="eastAsia" w:ascii="阿里巴巴普惠体" w:hAnsi="阿里巴巴普惠体" w:eastAsia="阿里巴巴普惠体" w:cs="阿里巴巴普惠体"/>
                <w:spacing w:val="-8"/>
                <w:sz w:val="18"/>
              </w:rPr>
              <w:t>D14B0A54）00（</w:t>
            </w:r>
            <w:r>
              <w:rPr>
                <w:rFonts w:hint="eastAsia" w:ascii="阿里巴巴普惠体" w:hAnsi="阿里巴巴普惠体" w:eastAsia="阿里巴巴普惠体" w:cs="阿里巴巴普惠体"/>
                <w:spacing w:val="-1"/>
                <w:sz w:val="18"/>
              </w:rPr>
              <w:t>失败原因</w:t>
            </w:r>
            <w:r>
              <w:rPr>
                <w:rFonts w:hint="eastAsia" w:ascii="阿里巴巴普惠体" w:hAnsi="阿里巴巴普惠体" w:eastAsia="阿里巴巴普惠体" w:cs="阿里巴巴普惠体"/>
                <w:spacing w:val="-4"/>
                <w:sz w:val="18"/>
              </w:rPr>
              <w:t>）00000000E14C0A54（</w:t>
            </w:r>
            <w:r>
              <w:rPr>
                <w:rFonts w:hint="eastAsia" w:ascii="阿里巴巴普惠体" w:hAnsi="阿里巴巴普惠体" w:eastAsia="阿里巴巴普惠体" w:cs="阿里巴巴普惠体"/>
                <w:sz w:val="18"/>
              </w:rPr>
              <w:t>物理卡号： 540A4CE1）00（失败原因）6890（帧校验域）</w:t>
            </w:r>
          </w:p>
        </w:tc>
      </w:tr>
      <w:tr w14:paraId="0B5B0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34EAB64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45D97D2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774DBC9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2C7D1B9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B9C8AE4">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07A3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EECEE6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1267052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FABDA6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37871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6FA79DFB">
            <w:pPr>
              <w:pStyle w:val="12"/>
              <w:spacing w:before="0"/>
              <w:ind w:left="0"/>
              <w:rPr>
                <w:rFonts w:hint="eastAsia" w:ascii="阿里巴巴普惠体" w:hAnsi="阿里巴巴普惠体" w:eastAsia="阿里巴巴普惠体" w:cs="阿里巴巴普惠体"/>
                <w:sz w:val="18"/>
              </w:rPr>
            </w:pPr>
          </w:p>
        </w:tc>
      </w:tr>
      <w:tr w14:paraId="7887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FCC83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50E898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1 个卡物理卡号</w:t>
            </w:r>
          </w:p>
        </w:tc>
        <w:tc>
          <w:tcPr>
            <w:tcW w:w="1133" w:type="dxa"/>
          </w:tcPr>
          <w:p w14:paraId="044DFB2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5F0540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1D59E66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r w14:paraId="184DA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81E242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207CC31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清除标记</w:t>
            </w:r>
          </w:p>
        </w:tc>
        <w:tc>
          <w:tcPr>
            <w:tcW w:w="1133" w:type="dxa"/>
          </w:tcPr>
          <w:p w14:paraId="2AAB40A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CFC282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02C581B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清除失败 0x01 清除成功</w:t>
            </w:r>
          </w:p>
        </w:tc>
      </w:tr>
      <w:tr w14:paraId="5F72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E10877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06AB822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失败原因</w:t>
            </w:r>
          </w:p>
        </w:tc>
        <w:tc>
          <w:tcPr>
            <w:tcW w:w="1133" w:type="dxa"/>
          </w:tcPr>
          <w:p w14:paraId="2B4F163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40619E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3695B6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 卡号格式错误0x02 清除成功</w:t>
            </w:r>
          </w:p>
        </w:tc>
      </w:tr>
      <w:tr w14:paraId="2C15A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287B86A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552" w:type="dxa"/>
          </w:tcPr>
          <w:p w14:paraId="1E4DFA5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66D2656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31EA244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2EB4DAD6">
            <w:pPr>
              <w:pStyle w:val="12"/>
              <w:spacing w:before="0"/>
              <w:ind w:left="0"/>
              <w:rPr>
                <w:rFonts w:hint="eastAsia" w:ascii="阿里巴巴普惠体" w:hAnsi="阿里巴巴普惠体" w:eastAsia="阿里巴巴普惠体" w:cs="阿里巴巴普惠体"/>
                <w:sz w:val="18"/>
              </w:rPr>
            </w:pPr>
          </w:p>
        </w:tc>
      </w:tr>
      <w:tr w14:paraId="165D3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891918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N+1</w:t>
            </w:r>
          </w:p>
        </w:tc>
        <w:tc>
          <w:tcPr>
            <w:tcW w:w="2552" w:type="dxa"/>
          </w:tcPr>
          <w:p w14:paraId="629BE75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N 个卡物理卡号</w:t>
            </w:r>
          </w:p>
        </w:tc>
        <w:tc>
          <w:tcPr>
            <w:tcW w:w="1133" w:type="dxa"/>
          </w:tcPr>
          <w:p w14:paraId="04681D8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AA6050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3E4C2A1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r w14:paraId="7840C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1AAF55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N+2</w:t>
            </w:r>
          </w:p>
        </w:tc>
        <w:tc>
          <w:tcPr>
            <w:tcW w:w="2552" w:type="dxa"/>
          </w:tcPr>
          <w:p w14:paraId="6D04BBE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清除标记</w:t>
            </w:r>
          </w:p>
        </w:tc>
        <w:tc>
          <w:tcPr>
            <w:tcW w:w="1133" w:type="dxa"/>
          </w:tcPr>
          <w:p w14:paraId="0050BD0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FDD917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5F84A7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清除失败 0x01 清除成功</w:t>
            </w:r>
          </w:p>
        </w:tc>
      </w:tr>
      <w:tr w14:paraId="79EF5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5281678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N+3</w:t>
            </w:r>
          </w:p>
        </w:tc>
        <w:tc>
          <w:tcPr>
            <w:tcW w:w="2552" w:type="dxa"/>
          </w:tcPr>
          <w:p w14:paraId="583D8E7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失败原因</w:t>
            </w:r>
          </w:p>
        </w:tc>
        <w:tc>
          <w:tcPr>
            <w:tcW w:w="1133" w:type="dxa"/>
          </w:tcPr>
          <w:p w14:paraId="3D623D7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92754B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4AC22D2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清除成功0x01 卡号格式错误</w:t>
            </w:r>
          </w:p>
        </w:tc>
      </w:tr>
    </w:tbl>
    <w:p w14:paraId="5A907F2D">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离线卡数据查询</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CBBD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DEF06A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2120E68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0x48</w:t>
            </w:r>
          </w:p>
        </w:tc>
        <w:tc>
          <w:tcPr>
            <w:tcW w:w="1136" w:type="dxa"/>
          </w:tcPr>
          <w:p w14:paraId="2669BE8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5344D42E">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按需下发</w:t>
            </w:r>
          </w:p>
        </w:tc>
      </w:tr>
      <w:tr w14:paraId="07E93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9EDDD3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78A61C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离线卡数据查询由平台主动向桩发起的查询请求，平台在充电桩在线时会按需下发此数据帧到充电桩，桩接收到该报文后进行查询桩本地是否存在对应的离线卡</w:t>
            </w:r>
          </w:p>
        </w:tc>
      </w:tr>
      <w:tr w14:paraId="6C2B7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9A3033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6480A17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68（起始标志）2C（数据长度）0007（序列号域）00（加密标志）48（类型）32010200000001</w:t>
            </w:r>
          </w:p>
        </w:tc>
      </w:tr>
      <w:tr w14:paraId="781C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2A77BBD6">
            <w:pPr>
              <w:pStyle w:val="12"/>
              <w:spacing w:before="0"/>
              <w:ind w:left="0"/>
              <w:rPr>
                <w:rFonts w:hint="eastAsia" w:ascii="阿里巴巴普惠体" w:hAnsi="阿里巴巴普惠体" w:eastAsia="阿里巴巴普惠体" w:cs="阿里巴巴普惠体"/>
                <w:sz w:val="18"/>
              </w:rPr>
            </w:pPr>
          </w:p>
        </w:tc>
        <w:tc>
          <w:tcPr>
            <w:tcW w:w="7656" w:type="dxa"/>
            <w:gridSpan w:val="4"/>
          </w:tcPr>
          <w:p w14:paraId="2B1B84D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（桩编码）0x01(查询的离线卡个数) 00000000D14B0A54（物理卡号：D14B0A54）F264（帧校验域）</w:t>
            </w:r>
          </w:p>
        </w:tc>
      </w:tr>
      <w:tr w14:paraId="3C078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CF93DD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71C76E2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1D8758B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192E019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46ABA8A5">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66904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7BC355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54C78D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44F1629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6D5E01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A909AA8">
            <w:pPr>
              <w:pStyle w:val="12"/>
              <w:spacing w:before="0"/>
              <w:ind w:left="0"/>
              <w:rPr>
                <w:rFonts w:hint="eastAsia" w:ascii="阿里巴巴普惠体" w:hAnsi="阿里巴巴普惠体" w:eastAsia="阿里巴巴普惠体" w:cs="阿里巴巴普惠体"/>
                <w:sz w:val="18"/>
              </w:rPr>
            </w:pPr>
          </w:p>
        </w:tc>
      </w:tr>
      <w:tr w14:paraId="6D66B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1B7B80F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6CDAC5E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查询的离线卡个数</w:t>
            </w:r>
          </w:p>
        </w:tc>
        <w:tc>
          <w:tcPr>
            <w:tcW w:w="1133" w:type="dxa"/>
          </w:tcPr>
          <w:p w14:paraId="0C22A8C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C50AAC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8093739">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最大 26 个</w:t>
            </w:r>
          </w:p>
        </w:tc>
      </w:tr>
      <w:tr w14:paraId="6FA6F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C3A98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0C018FF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1 个卡物理卡号</w:t>
            </w:r>
          </w:p>
        </w:tc>
        <w:tc>
          <w:tcPr>
            <w:tcW w:w="1133" w:type="dxa"/>
          </w:tcPr>
          <w:p w14:paraId="6253A75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C4F0DF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438F826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r w14:paraId="15904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E53DB7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552" w:type="dxa"/>
          </w:tcPr>
          <w:p w14:paraId="79B7AC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3BEF922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20ABB1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10D15646">
            <w:pPr>
              <w:pStyle w:val="12"/>
              <w:spacing w:before="0"/>
              <w:ind w:left="0"/>
              <w:rPr>
                <w:rFonts w:hint="eastAsia" w:ascii="阿里巴巴普惠体" w:hAnsi="阿里巴巴普惠体" w:eastAsia="阿里巴巴普惠体" w:cs="阿里巴巴普惠体"/>
                <w:sz w:val="18"/>
              </w:rPr>
            </w:pPr>
          </w:p>
        </w:tc>
      </w:tr>
      <w:tr w14:paraId="359DE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B57621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N+2</w:t>
            </w:r>
          </w:p>
        </w:tc>
        <w:tc>
          <w:tcPr>
            <w:tcW w:w="2552" w:type="dxa"/>
          </w:tcPr>
          <w:p w14:paraId="1544C1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N 个卡物理卡号</w:t>
            </w:r>
          </w:p>
        </w:tc>
        <w:tc>
          <w:tcPr>
            <w:tcW w:w="1133" w:type="dxa"/>
          </w:tcPr>
          <w:p w14:paraId="63D5D7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F435F1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70743AA8">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bl>
    <w:p w14:paraId="40757819">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离线卡数据查询应答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2665"/>
        <w:gridCol w:w="1133"/>
        <w:gridCol w:w="1136"/>
        <w:gridCol w:w="2835"/>
      </w:tblGrid>
      <w:tr w14:paraId="1B8F9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89" w:type="dxa"/>
          </w:tcPr>
          <w:p w14:paraId="6E57CBA7">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798" w:type="dxa"/>
            <w:gridSpan w:val="2"/>
          </w:tcPr>
          <w:p w14:paraId="0A577C1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0x47</w:t>
            </w:r>
          </w:p>
        </w:tc>
        <w:tc>
          <w:tcPr>
            <w:tcW w:w="1136" w:type="dxa"/>
          </w:tcPr>
          <w:p w14:paraId="0489085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10F93F47">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w:t>
            </w:r>
          </w:p>
        </w:tc>
      </w:tr>
      <w:tr w14:paraId="169AA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9" w:type="dxa"/>
          </w:tcPr>
          <w:p w14:paraId="43C10A4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769" w:type="dxa"/>
            <w:gridSpan w:val="4"/>
          </w:tcPr>
          <w:p w14:paraId="6CCBD84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离线卡数据查询应答</w:t>
            </w:r>
          </w:p>
        </w:tc>
      </w:tr>
      <w:tr w14:paraId="19EE8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89" w:type="dxa"/>
          </w:tcPr>
          <w:p w14:paraId="6D8BE2E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769" w:type="dxa"/>
            <w:gridSpan w:val="4"/>
          </w:tcPr>
          <w:p w14:paraId="460DAC0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5"/>
                <w:sz w:val="18"/>
              </w:rPr>
              <w:t>68（</w:t>
            </w:r>
            <w:r>
              <w:rPr>
                <w:rFonts w:hint="eastAsia" w:ascii="阿里巴巴普惠体" w:hAnsi="阿里巴巴普惠体" w:eastAsia="阿里巴巴普惠体" w:cs="阿里巴巴普惠体"/>
                <w:sz w:val="18"/>
              </w:rPr>
              <w:t>起始标志</w:t>
            </w:r>
            <w:r>
              <w:rPr>
                <w:rFonts w:hint="eastAsia" w:ascii="阿里巴巴普惠体" w:hAnsi="阿里巴巴普惠体" w:eastAsia="阿里巴巴普惠体" w:cs="阿里巴巴普惠体"/>
                <w:spacing w:val="-9"/>
                <w:sz w:val="18"/>
              </w:rPr>
              <w:t>）0D（</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6"/>
                <w:sz w:val="18"/>
              </w:rPr>
              <w:t>）0007（</w:t>
            </w:r>
            <w:r>
              <w:rPr>
                <w:rFonts w:hint="eastAsia" w:ascii="阿里巴巴普惠体" w:hAnsi="阿里巴巴普惠体" w:eastAsia="阿里巴巴普惠体" w:cs="阿里巴巴普惠体"/>
                <w:sz w:val="18"/>
              </w:rPr>
              <w:t>序列号域</w:t>
            </w:r>
            <w:r>
              <w:rPr>
                <w:rFonts w:hint="eastAsia" w:ascii="阿里巴巴普惠体" w:hAnsi="阿里巴巴普惠体" w:eastAsia="阿里巴巴普惠体" w:cs="阿里巴巴普惠体"/>
                <w:spacing w:val="-9"/>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8"/>
                <w:sz w:val="18"/>
              </w:rPr>
              <w:t>）47（</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3"/>
                <w:sz w:val="18"/>
              </w:rPr>
              <w:t>）32010200000001（</w:t>
            </w:r>
            <w:r>
              <w:rPr>
                <w:rFonts w:hint="eastAsia" w:ascii="阿里巴巴普惠体" w:hAnsi="阿里巴巴普惠体" w:eastAsia="阿里巴巴普惠体" w:cs="阿里巴巴普惠体"/>
                <w:sz w:val="18"/>
              </w:rPr>
              <w:t>桩编码）00000000D14B0A54（物理卡号：D14B0A54）01(查询结果) 00000000E14C0A54（物理卡号： 540A4CE1）00（查询结果）6890（帧校验域）</w:t>
            </w:r>
          </w:p>
        </w:tc>
      </w:tr>
      <w:tr w14:paraId="5AD75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9" w:type="dxa"/>
          </w:tcPr>
          <w:p w14:paraId="14D7B22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665" w:type="dxa"/>
          </w:tcPr>
          <w:p w14:paraId="619B60B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7D5F9B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361CE99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64794E86">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8A1A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9" w:type="dxa"/>
          </w:tcPr>
          <w:p w14:paraId="547D943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665" w:type="dxa"/>
          </w:tcPr>
          <w:p w14:paraId="4BF053C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77793C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0A88F1F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58BFC11">
            <w:pPr>
              <w:pStyle w:val="12"/>
              <w:spacing w:before="0"/>
              <w:ind w:left="0"/>
              <w:rPr>
                <w:rFonts w:hint="eastAsia" w:ascii="阿里巴巴普惠体" w:hAnsi="阿里巴巴普惠体" w:eastAsia="阿里巴巴普惠体" w:cs="阿里巴巴普惠体"/>
                <w:sz w:val="18"/>
              </w:rPr>
            </w:pPr>
          </w:p>
        </w:tc>
      </w:tr>
      <w:tr w14:paraId="16805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89" w:type="dxa"/>
          </w:tcPr>
          <w:p w14:paraId="5958C32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665" w:type="dxa"/>
          </w:tcPr>
          <w:p w14:paraId="55F9379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1 个卡物理卡号</w:t>
            </w:r>
          </w:p>
        </w:tc>
        <w:tc>
          <w:tcPr>
            <w:tcW w:w="1133" w:type="dxa"/>
          </w:tcPr>
          <w:p w14:paraId="74782F4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07FC10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60F6A216">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r w14:paraId="48B4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tcPr>
          <w:p w14:paraId="28459BC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665" w:type="dxa"/>
          </w:tcPr>
          <w:p w14:paraId="01BCC20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查询结果</w:t>
            </w:r>
          </w:p>
        </w:tc>
        <w:tc>
          <w:tcPr>
            <w:tcW w:w="1133" w:type="dxa"/>
          </w:tcPr>
          <w:p w14:paraId="51DDBBF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FC891A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08257D2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不存在0x01 存在</w:t>
            </w:r>
          </w:p>
        </w:tc>
      </w:tr>
      <w:tr w14:paraId="3DB5B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9" w:type="dxa"/>
          </w:tcPr>
          <w:p w14:paraId="61674B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665" w:type="dxa"/>
          </w:tcPr>
          <w:p w14:paraId="0CAC71C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62604D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65B9B7E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391FFBC0">
            <w:pPr>
              <w:pStyle w:val="12"/>
              <w:spacing w:before="0"/>
              <w:ind w:left="0"/>
              <w:rPr>
                <w:rFonts w:hint="eastAsia" w:ascii="阿里巴巴普惠体" w:hAnsi="阿里巴巴普惠体" w:eastAsia="阿里巴巴普惠体" w:cs="阿里巴巴普惠体"/>
                <w:sz w:val="18"/>
              </w:rPr>
            </w:pPr>
          </w:p>
        </w:tc>
      </w:tr>
      <w:tr w14:paraId="3F513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9" w:type="dxa"/>
          </w:tcPr>
          <w:p w14:paraId="34A8B2F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N+1</w:t>
            </w:r>
          </w:p>
        </w:tc>
        <w:tc>
          <w:tcPr>
            <w:tcW w:w="2665" w:type="dxa"/>
          </w:tcPr>
          <w:p w14:paraId="13F67F8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第 N+1 个卡物理卡号</w:t>
            </w:r>
          </w:p>
        </w:tc>
        <w:tc>
          <w:tcPr>
            <w:tcW w:w="1133" w:type="dxa"/>
          </w:tcPr>
          <w:p w14:paraId="5214671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875941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835" w:type="dxa"/>
          </w:tcPr>
          <w:p w14:paraId="0B09622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离线卡物理卡号</w:t>
            </w:r>
          </w:p>
        </w:tc>
      </w:tr>
      <w:tr w14:paraId="0D29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89" w:type="dxa"/>
          </w:tcPr>
          <w:p w14:paraId="02F3CA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N+2</w:t>
            </w:r>
          </w:p>
        </w:tc>
        <w:tc>
          <w:tcPr>
            <w:tcW w:w="2665" w:type="dxa"/>
          </w:tcPr>
          <w:p w14:paraId="5919F91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查询结果</w:t>
            </w:r>
          </w:p>
        </w:tc>
        <w:tc>
          <w:tcPr>
            <w:tcW w:w="1133" w:type="dxa"/>
          </w:tcPr>
          <w:p w14:paraId="2B61F70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8EB721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CF3E09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不存在0x01 存在</w:t>
            </w:r>
          </w:p>
        </w:tc>
      </w:tr>
    </w:tbl>
    <w:p w14:paraId="3CBCDF7E">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sz w:val="18"/>
        </w:rPr>
      </w:pPr>
    </w:p>
    <w:p w14:paraId="34E5942D">
      <w:pPr>
        <w:pStyle w:val="2"/>
        <w:numPr>
          <w:ilvl w:val="0"/>
          <w:numId w:val="1"/>
        </w:numPr>
        <w:bidi w:val="0"/>
        <w:rPr>
          <w:rFonts w:hint="eastAsia" w:ascii="阿里巴巴普惠体" w:hAnsi="阿里巴巴普惠体" w:eastAsia="阿里巴巴普惠体" w:cs="阿里巴巴普惠体"/>
        </w:rPr>
      </w:pPr>
      <w:bookmarkStart w:id="22" w:name="_Toc32154"/>
      <w:r>
        <w:rPr>
          <w:rFonts w:hint="eastAsia" w:ascii="阿里巴巴普惠体" w:hAnsi="阿里巴巴普惠体" w:eastAsia="阿里巴巴普惠体" w:cs="阿里巴巴普惠体"/>
        </w:rPr>
        <w:t>运营平台设置帧类型码数据定义</w:t>
      </w:r>
      <w:bookmarkEnd w:id="22"/>
    </w:p>
    <w:p w14:paraId="525520F5">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充电桩工作参数设置</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53985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66F0CC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65FD126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0x52</w:t>
            </w:r>
          </w:p>
        </w:tc>
        <w:tc>
          <w:tcPr>
            <w:tcW w:w="1136" w:type="dxa"/>
          </w:tcPr>
          <w:p w14:paraId="1C48A24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67CECB0">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336F9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62A820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0DBE6A4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远程设置充电桩是否停用；设置充电桩允许输出功率，以实现电网功率的调节</w:t>
            </w:r>
          </w:p>
        </w:tc>
      </w:tr>
      <w:tr w14:paraId="00A76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2BD91340">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54229EF">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w:t>
            </w:r>
            <w:r>
              <w:rPr>
                <w:rFonts w:hint="eastAsia" w:ascii="阿里巴巴普惠体" w:hAnsi="阿里巴巴普惠体" w:eastAsia="阿里巴巴普惠体" w:cs="阿里巴巴普惠体"/>
                <w:sz w:val="18"/>
                <w:lang w:val="en-US" w:eastAsia="zh-CN"/>
              </w:rPr>
              <w:t>14</w:t>
            </w:r>
            <w:r>
              <w:rPr>
                <w:rFonts w:hint="eastAsia" w:ascii="阿里巴巴普惠体" w:hAnsi="阿里巴巴普惠体" w:eastAsia="阿里巴巴普惠体" w:cs="阿里巴巴普惠体"/>
                <w:sz w:val="18"/>
              </w:rPr>
              <w:t>（数据长度）0008（序列号域）00（加密标志）52（类型）32010200000001（桩编码）0x01(是否允许工作) 0x00（充电桩最大允许输出功率）98B70E11100314</w:t>
            </w:r>
            <w:r>
              <w:rPr>
                <w:rFonts w:hint="eastAsia" w:ascii="阿里巴巴普惠体" w:hAnsi="阿里巴巴普惠体" w:eastAsia="阿里巴巴普惠体" w:cs="阿里巴巴普惠体"/>
                <w:sz w:val="18"/>
                <w:lang w:eastAsia="zh-CN"/>
              </w:rPr>
              <w:t>（</w:t>
            </w:r>
            <w:r>
              <w:rPr>
                <w:rFonts w:hint="eastAsia" w:ascii="阿里巴巴普惠体" w:hAnsi="阿里巴巴普惠体" w:eastAsia="阿里巴巴普惠体" w:cs="阿里巴巴普惠体"/>
                <w:sz w:val="18"/>
                <w:lang w:val="en-US" w:eastAsia="zh-CN"/>
              </w:rPr>
              <w:t>生效时间</w:t>
            </w:r>
            <w:r>
              <w:rPr>
                <w:rFonts w:hint="eastAsia" w:ascii="阿里巴巴普惠体" w:hAnsi="阿里巴巴普惠体" w:eastAsia="阿里巴巴普惠体" w:cs="阿里巴巴普惠体"/>
                <w:sz w:val="18"/>
                <w:lang w:eastAsia="zh-CN"/>
              </w:rPr>
              <w:t>）</w:t>
            </w:r>
            <w:r>
              <w:rPr>
                <w:rFonts w:hint="eastAsia" w:ascii="阿里巴巴普惠体" w:hAnsi="阿里巴巴普惠体" w:eastAsia="阿里巴巴普惠体" w:cs="阿里巴巴普惠体"/>
                <w:sz w:val="18"/>
                <w:lang w:val="en-US" w:eastAsia="zh-CN"/>
              </w:rPr>
              <w:t>1AB0</w:t>
            </w:r>
            <w:r>
              <w:rPr>
                <w:rFonts w:hint="eastAsia" w:ascii="阿里巴巴普惠体" w:hAnsi="阿里巴巴普惠体" w:eastAsia="阿里巴巴普惠体" w:cs="阿里巴巴普惠体"/>
                <w:sz w:val="18"/>
              </w:rPr>
              <w:t>（帧校验域）</w:t>
            </w:r>
          </w:p>
        </w:tc>
      </w:tr>
      <w:tr w14:paraId="0F693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46870077">
            <w:pPr>
              <w:pStyle w:val="12"/>
              <w:spacing w:before="0"/>
              <w:ind w:left="0"/>
              <w:rPr>
                <w:rFonts w:hint="eastAsia" w:ascii="阿里巴巴普惠体" w:hAnsi="阿里巴巴普惠体" w:eastAsia="阿里巴巴普惠体" w:cs="阿里巴巴普惠体"/>
                <w:sz w:val="18"/>
              </w:rPr>
            </w:pPr>
          </w:p>
        </w:tc>
      </w:tr>
      <w:tr w14:paraId="38A3E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71537AD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207E6AC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5520E1EA">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8A55C57">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7F88F359">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035C9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929193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7E23126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A02007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CF6A6A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65DAF9E6">
            <w:pPr>
              <w:pStyle w:val="12"/>
              <w:spacing w:before="0"/>
              <w:ind w:left="0"/>
              <w:rPr>
                <w:rFonts w:hint="eastAsia" w:ascii="阿里巴巴普惠体" w:hAnsi="阿里巴巴普惠体" w:eastAsia="阿里巴巴普惠体" w:cs="阿里巴巴普惠体"/>
                <w:sz w:val="18"/>
              </w:rPr>
            </w:pPr>
          </w:p>
        </w:tc>
      </w:tr>
      <w:tr w14:paraId="50999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76FFCDE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472CC94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是否允许工作</w:t>
            </w:r>
          </w:p>
        </w:tc>
        <w:tc>
          <w:tcPr>
            <w:tcW w:w="1133" w:type="dxa"/>
          </w:tcPr>
          <w:p w14:paraId="1ED177C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46A044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53CF228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表示允许正常工作0x01 表示停止使用，锁定充电桩</w:t>
            </w:r>
          </w:p>
        </w:tc>
      </w:tr>
      <w:tr w14:paraId="02AC6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58896B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6FDF040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充电桩最大允许输出功率</w:t>
            </w:r>
          </w:p>
        </w:tc>
        <w:tc>
          <w:tcPr>
            <w:tcW w:w="1133" w:type="dxa"/>
          </w:tcPr>
          <w:p w14:paraId="0325B4F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00F9AA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4FD417B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1BIN 表示 1%，最大 100%，最小30%</w:t>
            </w:r>
          </w:p>
        </w:tc>
      </w:tr>
      <w:tr w14:paraId="51C2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1F833CB6">
            <w:pPr>
              <w:pStyle w:val="12"/>
              <w:rPr>
                <w:rFonts w:hint="default" w:ascii="阿里巴巴普惠体" w:hAnsi="阿里巴巴普惠体" w:eastAsia="阿里巴巴普惠体" w:cs="阿里巴巴普惠体"/>
                <w:sz w:val="18"/>
                <w:lang w:val="en-US"/>
              </w:rPr>
            </w:pPr>
            <w:r>
              <w:rPr>
                <w:rFonts w:hint="default" w:ascii="阿里巴巴普惠体" w:hAnsi="阿里巴巴普惠体" w:eastAsia="阿里巴巴普惠体" w:cs="阿里巴巴普惠体"/>
                <w:sz w:val="18"/>
                <w:lang w:val="en-US"/>
              </w:rPr>
              <w:t>4</w:t>
            </w:r>
          </w:p>
        </w:tc>
        <w:tc>
          <w:tcPr>
            <w:tcW w:w="2552" w:type="dxa"/>
          </w:tcPr>
          <w:p w14:paraId="13E3077A">
            <w:pPr>
              <w:pStyle w:val="12"/>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生效时间</w:t>
            </w:r>
          </w:p>
        </w:tc>
        <w:tc>
          <w:tcPr>
            <w:tcW w:w="1133" w:type="dxa"/>
          </w:tcPr>
          <w:p w14:paraId="55D50D64">
            <w:pPr>
              <w:pStyle w:val="12"/>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BIN码</w:t>
            </w:r>
          </w:p>
        </w:tc>
        <w:tc>
          <w:tcPr>
            <w:tcW w:w="1136" w:type="dxa"/>
          </w:tcPr>
          <w:p w14:paraId="5DD1A72B">
            <w:pPr>
              <w:pStyle w:val="12"/>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7</w:t>
            </w:r>
          </w:p>
        </w:tc>
        <w:tc>
          <w:tcPr>
            <w:tcW w:w="2835" w:type="dxa"/>
          </w:tcPr>
          <w:p w14:paraId="0902BFA1">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CP56Time2a 格式</w:t>
            </w:r>
          </w:p>
        </w:tc>
      </w:tr>
    </w:tbl>
    <w:p w14:paraId="15C6845E">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充电桩工作参数设置应答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031A6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524905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3EC2808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0x51</w:t>
            </w:r>
          </w:p>
        </w:tc>
        <w:tc>
          <w:tcPr>
            <w:tcW w:w="1136" w:type="dxa"/>
          </w:tcPr>
          <w:p w14:paraId="583A77B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2349B7D9">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08B64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91CF69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244DCFE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充电桩接收到运营平台充电桩工作参数设置时，响应本数据</w:t>
            </w:r>
          </w:p>
        </w:tc>
      </w:tr>
      <w:tr w14:paraId="20A19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738FA2C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2F56D2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9"/>
                <w:sz w:val="18"/>
              </w:rPr>
              <w:t>68（</w:t>
            </w:r>
            <w:r>
              <w:rPr>
                <w:rFonts w:hint="eastAsia" w:ascii="阿里巴巴普惠体" w:hAnsi="阿里巴巴普惠体" w:eastAsia="阿里巴巴普惠体" w:cs="阿里巴巴普惠体"/>
                <w:spacing w:val="-1"/>
                <w:sz w:val="18"/>
              </w:rPr>
              <w:t>起始标志</w:t>
            </w:r>
            <w:r>
              <w:rPr>
                <w:rFonts w:hint="eastAsia" w:ascii="阿里巴巴普惠体" w:hAnsi="阿里巴巴普惠体" w:eastAsia="阿里巴巴普惠体" w:cs="阿里巴巴普惠体"/>
                <w:spacing w:val="-14"/>
                <w:sz w:val="18"/>
              </w:rPr>
              <w:t>）0C（</w:t>
            </w:r>
            <w:r>
              <w:rPr>
                <w:rFonts w:hint="eastAsia" w:ascii="阿里巴巴普惠体" w:hAnsi="阿里巴巴普惠体" w:eastAsia="阿里巴巴普惠体" w:cs="阿里巴巴普惠体"/>
                <w:spacing w:val="-1"/>
                <w:sz w:val="18"/>
              </w:rPr>
              <w:t>数据长度</w:t>
            </w:r>
            <w:r>
              <w:rPr>
                <w:rFonts w:hint="eastAsia" w:ascii="阿里巴巴普惠体" w:hAnsi="阿里巴巴普惠体" w:eastAsia="阿里巴巴普惠体" w:cs="阿里巴巴普惠体"/>
                <w:spacing w:val="-9"/>
                <w:sz w:val="18"/>
              </w:rPr>
              <w:t>）0008（</w:t>
            </w:r>
            <w:r>
              <w:rPr>
                <w:rFonts w:hint="eastAsia" w:ascii="阿里巴巴普惠体" w:hAnsi="阿里巴巴普惠体" w:eastAsia="阿里巴巴普惠体" w:cs="阿里巴巴普惠体"/>
                <w:spacing w:val="-1"/>
                <w:sz w:val="18"/>
              </w:rPr>
              <w:t>序列号域</w:t>
            </w:r>
            <w:r>
              <w:rPr>
                <w:rFonts w:hint="eastAsia" w:ascii="阿里巴巴普惠体" w:hAnsi="阿里巴巴普惠体" w:eastAsia="阿里巴巴普惠体" w:cs="阿里巴巴普惠体"/>
                <w:spacing w:val="-14"/>
                <w:sz w:val="18"/>
              </w:rPr>
              <w:t>）00（</w:t>
            </w:r>
            <w:r>
              <w:rPr>
                <w:rFonts w:hint="eastAsia" w:ascii="阿里巴巴普惠体" w:hAnsi="阿里巴巴普惠体" w:eastAsia="阿里巴巴普惠体" w:cs="阿里巴巴普惠体"/>
                <w:spacing w:val="-1"/>
                <w:sz w:val="18"/>
              </w:rPr>
              <w:t>加密标志</w:t>
            </w:r>
            <w:r>
              <w:rPr>
                <w:rFonts w:hint="eastAsia" w:ascii="阿里巴巴普惠体" w:hAnsi="阿里巴巴普惠体" w:eastAsia="阿里巴巴普惠体" w:cs="阿里巴巴普惠体"/>
                <w:spacing w:val="-14"/>
                <w:sz w:val="18"/>
              </w:rPr>
              <w:t>）51（</w:t>
            </w:r>
            <w:r>
              <w:rPr>
                <w:rFonts w:hint="eastAsia" w:ascii="阿里巴巴普惠体" w:hAnsi="阿里巴巴普惠体" w:eastAsia="阿里巴巴普惠体" w:cs="阿里巴巴普惠体"/>
                <w:sz w:val="18"/>
              </w:rPr>
              <w:t>类型</w:t>
            </w:r>
            <w:r>
              <w:rPr>
                <w:rFonts w:hint="eastAsia" w:ascii="阿里巴巴普惠体" w:hAnsi="阿里巴巴普惠体" w:eastAsia="阿里巴巴普惠体" w:cs="阿里巴巴普惠体"/>
                <w:spacing w:val="-4"/>
                <w:sz w:val="18"/>
              </w:rPr>
              <w:t>）32010200000001（</w:t>
            </w:r>
            <w:r>
              <w:rPr>
                <w:rFonts w:hint="eastAsia" w:ascii="阿里巴巴普惠体" w:hAnsi="阿里巴巴普惠体" w:eastAsia="阿里巴巴普惠体" w:cs="阿里巴巴普惠体"/>
                <w:spacing w:val="-3"/>
                <w:sz w:val="18"/>
              </w:rPr>
              <w:t>桩</w:t>
            </w:r>
            <w:r>
              <w:rPr>
                <w:rFonts w:hint="eastAsia" w:ascii="阿里巴巴普惠体" w:hAnsi="阿里巴巴普惠体" w:eastAsia="阿里巴巴普惠体" w:cs="阿里巴巴普惠体"/>
                <w:sz w:val="18"/>
              </w:rPr>
              <w:t>编码）0x01(设置结果) C1A9（帧校验域）</w:t>
            </w:r>
          </w:p>
        </w:tc>
      </w:tr>
      <w:tr w14:paraId="135E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6C996758">
            <w:pPr>
              <w:pStyle w:val="12"/>
              <w:spacing w:before="0"/>
              <w:ind w:left="0"/>
              <w:rPr>
                <w:rFonts w:hint="eastAsia" w:ascii="阿里巴巴普惠体" w:hAnsi="阿里巴巴普惠体" w:eastAsia="阿里巴巴普惠体" w:cs="阿里巴巴普惠体"/>
                <w:sz w:val="18"/>
              </w:rPr>
            </w:pPr>
          </w:p>
        </w:tc>
      </w:tr>
      <w:tr w14:paraId="78DC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2" w:type="dxa"/>
          </w:tcPr>
          <w:p w14:paraId="602B94F4">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6A332F0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6A99095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69BC8108">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7932E66A">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17CD0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218F9C12">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5899BA49">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71175D2A">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51701266">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33AD20D">
            <w:pPr>
              <w:pStyle w:val="12"/>
              <w:spacing w:before="0"/>
              <w:ind w:left="0"/>
              <w:rPr>
                <w:rFonts w:hint="eastAsia" w:ascii="阿里巴巴普惠体" w:hAnsi="阿里巴巴普惠体" w:eastAsia="阿里巴巴普惠体" w:cs="阿里巴巴普惠体"/>
                <w:sz w:val="18"/>
              </w:rPr>
            </w:pPr>
          </w:p>
        </w:tc>
      </w:tr>
      <w:tr w14:paraId="5CF3A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D804F2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7F0A627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设置结果</w:t>
            </w:r>
          </w:p>
        </w:tc>
        <w:tc>
          <w:tcPr>
            <w:tcW w:w="1133" w:type="dxa"/>
          </w:tcPr>
          <w:p w14:paraId="13D6746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C44FE0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3E180BB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失败 0x01 成功</w:t>
            </w:r>
          </w:p>
        </w:tc>
      </w:tr>
    </w:tbl>
    <w:p w14:paraId="222EF4EA">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对时设置</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71F8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6E1894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4C3EEA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0x56</w:t>
            </w:r>
          </w:p>
        </w:tc>
        <w:tc>
          <w:tcPr>
            <w:tcW w:w="1136" w:type="dxa"/>
          </w:tcPr>
          <w:p w14:paraId="448B434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24EAB21A">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周期发送（1 天）</w:t>
            </w:r>
          </w:p>
        </w:tc>
      </w:tr>
      <w:tr w14:paraId="070A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97B49B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1582575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运营平台同步充电桩时钟，以保证充电桩与运营平台的时钟一致</w:t>
            </w:r>
          </w:p>
        </w:tc>
      </w:tr>
      <w:tr w14:paraId="0DEF1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458525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33262E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68（起始标志）12（数据长度）00DF（序列号域）00（加密标志）56（类型）55031412782305（桩编码）98B70E11100314（当前时间：2020-03-16 17:14:47）8A13（帧校验域）</w:t>
            </w:r>
          </w:p>
        </w:tc>
      </w:tr>
      <w:tr w14:paraId="1E76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51317838">
            <w:pPr>
              <w:pStyle w:val="12"/>
              <w:spacing w:before="0"/>
              <w:ind w:left="0"/>
              <w:rPr>
                <w:rFonts w:hint="eastAsia" w:ascii="阿里巴巴普惠体" w:hAnsi="阿里巴巴普惠体" w:eastAsia="阿里巴巴普惠体" w:cs="阿里巴巴普惠体"/>
                <w:sz w:val="18"/>
              </w:rPr>
            </w:pPr>
          </w:p>
        </w:tc>
      </w:tr>
      <w:tr w14:paraId="04D8F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03F5523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4AA2395">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1757628C">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0C3D141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7516ABC">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8D01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91599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5C12E7D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563239C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448591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0E4FA82F">
            <w:pPr>
              <w:pStyle w:val="12"/>
              <w:spacing w:before="0"/>
              <w:ind w:left="0"/>
              <w:rPr>
                <w:rFonts w:hint="eastAsia" w:ascii="阿里巴巴普惠体" w:hAnsi="阿里巴巴普惠体" w:eastAsia="阿里巴巴普惠体" w:cs="阿里巴巴普惠体"/>
                <w:sz w:val="18"/>
              </w:rPr>
            </w:pPr>
          </w:p>
        </w:tc>
      </w:tr>
      <w:tr w14:paraId="39480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854E67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4A9829C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当前时间</w:t>
            </w:r>
          </w:p>
        </w:tc>
        <w:tc>
          <w:tcPr>
            <w:tcW w:w="1133" w:type="dxa"/>
          </w:tcPr>
          <w:p w14:paraId="4280AA8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F6594F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22635D7">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CP56Time2a 格式</w:t>
            </w:r>
          </w:p>
        </w:tc>
      </w:tr>
    </w:tbl>
    <w:p w14:paraId="6CA61A2E">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对时设置应答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7605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62A753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4258BB1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0x55</w:t>
            </w:r>
          </w:p>
        </w:tc>
        <w:tc>
          <w:tcPr>
            <w:tcW w:w="1136" w:type="dxa"/>
          </w:tcPr>
          <w:p w14:paraId="7152582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F2B4C19">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应答</w:t>
            </w:r>
          </w:p>
        </w:tc>
      </w:tr>
      <w:tr w14:paraId="3A55F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7CEAF8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DD0260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充电桩接收到运营平台同步充电桩时钟时应答</w:t>
            </w:r>
          </w:p>
        </w:tc>
      </w:tr>
      <w:tr w14:paraId="098EC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56F5C5D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16F9F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68（起始标志）12（数据长度）A101（序列号域）00（加密标志）55（类型）55031412782305（桩编码）98B70E11100314（当前时间：2020-03-16 17:14:47）0E9B（帧校验域）</w:t>
            </w:r>
          </w:p>
        </w:tc>
      </w:tr>
      <w:tr w14:paraId="540B9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46E3D11C">
            <w:pPr>
              <w:pStyle w:val="12"/>
              <w:spacing w:before="0"/>
              <w:ind w:left="0"/>
              <w:rPr>
                <w:rFonts w:hint="eastAsia" w:ascii="阿里巴巴普惠体" w:hAnsi="阿里巴巴普惠体" w:eastAsia="阿里巴巴普惠体" w:cs="阿里巴巴普惠体"/>
                <w:sz w:val="18"/>
              </w:rPr>
            </w:pPr>
          </w:p>
        </w:tc>
      </w:tr>
      <w:tr w14:paraId="666BA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1365A004">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EC40B06">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7D61D9D0">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AB3E39D">
            <w:pPr>
              <w:pStyle w:val="12"/>
              <w:spacing w:before="39"/>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62CD2E37">
            <w:pPr>
              <w:pStyle w:val="12"/>
              <w:spacing w:before="39"/>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61C1C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7E987B4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3B2FEE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554A52F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4E747F3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68E930BF">
            <w:pPr>
              <w:pStyle w:val="12"/>
              <w:spacing w:before="0"/>
              <w:ind w:left="0"/>
              <w:rPr>
                <w:rFonts w:hint="eastAsia" w:ascii="阿里巴巴普惠体" w:hAnsi="阿里巴巴普惠体" w:eastAsia="阿里巴巴普惠体" w:cs="阿里巴巴普惠体"/>
                <w:sz w:val="18"/>
              </w:rPr>
            </w:pPr>
          </w:p>
        </w:tc>
      </w:tr>
      <w:tr w14:paraId="1D5FD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2" w:type="dxa"/>
          </w:tcPr>
          <w:p w14:paraId="1955DED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4265F80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当前时间</w:t>
            </w:r>
          </w:p>
        </w:tc>
        <w:tc>
          <w:tcPr>
            <w:tcW w:w="1133" w:type="dxa"/>
          </w:tcPr>
          <w:p w14:paraId="19D985B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38BE0F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BDDAE7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CP56Time2a 格式</w:t>
            </w:r>
          </w:p>
        </w:tc>
      </w:tr>
    </w:tbl>
    <w:p w14:paraId="1C80EAF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w w:val="95"/>
          <w:sz w:val="18"/>
        </w:rPr>
        <w:t>计费模型设置</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68A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76C6488">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桢类型码</w:t>
            </w:r>
          </w:p>
        </w:tc>
        <w:tc>
          <w:tcPr>
            <w:tcW w:w="3685" w:type="dxa"/>
            <w:gridSpan w:val="2"/>
          </w:tcPr>
          <w:p w14:paraId="2C86F1EA">
            <w:pPr>
              <w:pStyle w:val="12"/>
              <w:spacing w:before="44"/>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0x58</w:t>
            </w:r>
          </w:p>
        </w:tc>
        <w:tc>
          <w:tcPr>
            <w:tcW w:w="1136" w:type="dxa"/>
          </w:tcPr>
          <w:p w14:paraId="1086290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36B51F64">
            <w:pPr>
              <w:pStyle w:val="12"/>
              <w:spacing w:before="0" w:line="292" w:lineRule="exact"/>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按需</w:t>
            </w:r>
            <w:r>
              <w:rPr>
                <w:rFonts w:hint="eastAsia" w:ascii="阿里巴巴普惠体" w:hAnsi="阿里巴巴普惠体" w:eastAsia="阿里巴巴普惠体" w:cs="阿里巴巴普惠体"/>
                <w:b/>
                <w:sz w:val="18"/>
              </w:rPr>
              <w:t>发送</w:t>
            </w:r>
          </w:p>
        </w:tc>
      </w:tr>
      <w:tr w14:paraId="18D30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3E327F4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4BBDA70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用户充电费用计算，每半小时为一个费率段，共 48 段，每段对应尖峰平谷其中一个费率充电时桩屏幕按此费率分别显示已充电费和服务费</w:t>
            </w:r>
          </w:p>
        </w:tc>
      </w:tr>
      <w:tr w14:paraId="5C622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1102" w:type="dxa"/>
          </w:tcPr>
          <w:p w14:paraId="572FA5E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6C2D1AE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68（起始标志）5E（数据长度）0025（序列号域）00（加密标志）58（类型）55031412782305（桩编码）0100(计费模型编码）40 0D 03 00（尖电费费率,2 元/度）9C 40 00 00（尖服务费费率,0.4 元/度） E0 93 04 00（峰电费费率,2 元/度）9C 40 00 00（峰服务费费率,0.4 元/度）80 1A 06 00（</w:t>
            </w:r>
            <w:r>
              <w:rPr>
                <w:rFonts w:hint="eastAsia" w:ascii="阿里巴巴普惠体" w:hAnsi="阿里巴巴普惠体" w:eastAsia="阿里巴巴普惠体" w:cs="阿里巴巴普惠体"/>
                <w:spacing w:val="-1"/>
                <w:sz w:val="18"/>
              </w:rPr>
              <w:t>平电费费率,</w:t>
            </w:r>
            <w:r>
              <w:rPr>
                <w:rFonts w:hint="eastAsia" w:ascii="阿里巴巴普惠体" w:hAnsi="阿里巴巴普惠体" w:eastAsia="阿里巴巴普惠体" w:cs="阿里巴巴普惠体"/>
                <w:sz w:val="18"/>
              </w:rPr>
              <w:t>4</w:t>
            </w:r>
            <w:r>
              <w:rPr>
                <w:rFonts w:hint="eastAsia" w:ascii="阿里巴巴普惠体" w:hAnsi="阿里巴巴普惠体" w:eastAsia="阿里巴巴普惠体" w:cs="阿里巴巴普惠体"/>
                <w:spacing w:val="-24"/>
                <w:sz w:val="18"/>
              </w:rPr>
              <w:t xml:space="preserve"> 元</w:t>
            </w:r>
            <w:r>
              <w:rPr>
                <w:rFonts w:hint="eastAsia" w:ascii="阿里巴巴普惠体" w:hAnsi="阿里巴巴普惠体" w:eastAsia="阿里巴巴普惠体" w:cs="阿里巴巴普惠体"/>
                <w:sz w:val="18"/>
              </w:rPr>
              <w:t>/度）9C 40 00 00（</w:t>
            </w:r>
            <w:r>
              <w:rPr>
                <w:rFonts w:hint="eastAsia" w:ascii="阿里巴巴普惠体" w:hAnsi="阿里巴巴普惠体" w:eastAsia="阿里巴巴普惠体" w:cs="阿里巴巴普惠体"/>
                <w:spacing w:val="-2"/>
                <w:sz w:val="18"/>
              </w:rPr>
              <w:t>平服务费费率</w:t>
            </w:r>
            <w:r>
              <w:rPr>
                <w:rFonts w:hint="eastAsia" w:ascii="阿里巴巴普惠体" w:hAnsi="阿里巴巴普惠体" w:eastAsia="阿里巴巴普惠体" w:cs="阿里巴巴普惠体"/>
                <w:sz w:val="18"/>
              </w:rPr>
              <w:t>,0.4</w:t>
            </w:r>
            <w:r>
              <w:rPr>
                <w:rFonts w:hint="eastAsia" w:ascii="阿里巴巴普惠体" w:hAnsi="阿里巴巴普惠体" w:eastAsia="阿里巴巴普惠体" w:cs="阿里巴巴普惠体"/>
                <w:spacing w:val="-23"/>
                <w:sz w:val="18"/>
              </w:rPr>
              <w:t xml:space="preserve"> 元</w:t>
            </w:r>
            <w:r>
              <w:rPr>
                <w:rFonts w:hint="eastAsia" w:ascii="阿里巴巴普惠体" w:hAnsi="阿里巴巴普惠体" w:eastAsia="阿里巴巴普惠体" w:cs="阿里巴巴普惠体"/>
                <w:sz w:val="18"/>
              </w:rPr>
              <w:t>/度）20 A1 07 00（谷电费费率,5</w:t>
            </w:r>
            <w:r>
              <w:rPr>
                <w:rFonts w:hint="eastAsia" w:ascii="阿里巴巴普惠体" w:hAnsi="阿里巴巴普惠体" w:eastAsia="阿里巴巴普惠体" w:cs="阿里巴巴普惠体"/>
                <w:spacing w:val="-24"/>
                <w:sz w:val="18"/>
              </w:rPr>
              <w:t xml:space="preserve"> 元</w:t>
            </w:r>
            <w:r>
              <w:rPr>
                <w:rFonts w:hint="eastAsia" w:ascii="阿里巴巴普惠体" w:hAnsi="阿里巴巴普惠体" w:eastAsia="阿里巴巴普惠体" w:cs="阿里巴巴普惠体"/>
                <w:sz w:val="18"/>
              </w:rPr>
              <w:t>/度）9C 40 00 00（谷服务费费率,0.4</w:t>
            </w:r>
            <w:r>
              <w:rPr>
                <w:rFonts w:hint="eastAsia" w:ascii="阿里巴巴普惠体" w:hAnsi="阿里巴巴普惠体" w:eastAsia="阿里巴巴普惠体" w:cs="阿里巴巴普惠体"/>
                <w:spacing w:val="-23"/>
                <w:sz w:val="18"/>
              </w:rPr>
              <w:t xml:space="preserve"> 元</w:t>
            </w:r>
            <w:r>
              <w:rPr>
                <w:rFonts w:hint="eastAsia" w:ascii="阿里巴巴普惠体" w:hAnsi="阿里巴巴普惠体" w:eastAsia="阿里巴巴普惠体" w:cs="阿里巴巴普惠体"/>
                <w:sz w:val="18"/>
              </w:rPr>
              <w:t>/度）00</w:t>
            </w:r>
            <w:r>
              <w:rPr>
                <w:rFonts w:hint="eastAsia" w:ascii="阿里巴巴普惠体" w:hAnsi="阿里巴巴普惠体" w:eastAsia="阿里巴巴普惠体" w:cs="阿里巴巴普惠体"/>
                <w:spacing w:val="-1"/>
                <w:sz w:val="18"/>
              </w:rPr>
              <w:t xml:space="preserve">(计损比例) </w:t>
            </w:r>
            <w:r>
              <w:rPr>
                <w:rFonts w:hint="eastAsia" w:ascii="阿里巴巴普惠体" w:hAnsi="阿里巴巴普惠体" w:eastAsia="阿里巴巴普惠体" w:cs="阿里巴巴普惠体"/>
                <w:sz w:val="18"/>
              </w:rPr>
              <w:t>00(0：00～0：30 时段费率号) 00(0：30～1：00 时段费率号)0000000000000000000000000000000000000000000000000000000000000000000000000000000 00000000000005E60</w:t>
            </w:r>
          </w:p>
        </w:tc>
      </w:tr>
      <w:tr w14:paraId="59B59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122A9796">
            <w:pPr>
              <w:pStyle w:val="12"/>
              <w:spacing w:before="0"/>
              <w:ind w:left="0"/>
              <w:rPr>
                <w:rFonts w:hint="eastAsia" w:ascii="阿里巴巴普惠体" w:hAnsi="阿里巴巴普惠体" w:eastAsia="阿里巴巴普惠体" w:cs="阿里巴巴普惠体"/>
                <w:sz w:val="16"/>
              </w:rPr>
            </w:pPr>
          </w:p>
        </w:tc>
      </w:tr>
      <w:tr w14:paraId="3C417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74F312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3EF813B">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2D513B3A">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50675A5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1151B215">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0284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91ACA7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2C3E3B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9D8948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8D15E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20AC9E02">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7 位补 0</w:t>
            </w:r>
          </w:p>
        </w:tc>
      </w:tr>
      <w:tr w14:paraId="4643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2EDD1E6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407D4A8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计费模型编码</w:t>
            </w:r>
          </w:p>
        </w:tc>
        <w:tc>
          <w:tcPr>
            <w:tcW w:w="1133" w:type="dxa"/>
          </w:tcPr>
          <w:p w14:paraId="1A46A4F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EAE42A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59352363">
            <w:pPr>
              <w:pStyle w:val="12"/>
              <w:spacing w:before="0"/>
              <w:ind w:left="0"/>
              <w:rPr>
                <w:rFonts w:hint="eastAsia" w:ascii="阿里巴巴普惠体" w:hAnsi="阿里巴巴普惠体" w:eastAsia="阿里巴巴普惠体" w:cs="阿里巴巴普惠体"/>
                <w:sz w:val="16"/>
              </w:rPr>
            </w:pPr>
          </w:p>
        </w:tc>
      </w:tr>
      <w:tr w14:paraId="799E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0CC7AC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07B65E6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尖费电费费率</w:t>
            </w:r>
          </w:p>
        </w:tc>
        <w:tc>
          <w:tcPr>
            <w:tcW w:w="1133" w:type="dxa"/>
          </w:tcPr>
          <w:p w14:paraId="4BED33F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B9F032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06172F99">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59EE6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682B245F">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50FC4CB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尖服务费费率</w:t>
            </w:r>
          </w:p>
        </w:tc>
        <w:tc>
          <w:tcPr>
            <w:tcW w:w="1133" w:type="dxa"/>
          </w:tcPr>
          <w:p w14:paraId="1924ED1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5D88D99">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410FF343">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31AFD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BAC83E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54220FF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峰电费费率</w:t>
            </w:r>
          </w:p>
        </w:tc>
        <w:tc>
          <w:tcPr>
            <w:tcW w:w="1133" w:type="dxa"/>
          </w:tcPr>
          <w:p w14:paraId="1DA5006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110B31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2ECB54E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4D886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97BFFB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5A3EE25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峰服务费费率</w:t>
            </w:r>
          </w:p>
        </w:tc>
        <w:tc>
          <w:tcPr>
            <w:tcW w:w="1133" w:type="dxa"/>
          </w:tcPr>
          <w:p w14:paraId="174E1B4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D6E915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655F2B33">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0104F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219249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13B91D3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平电费费率</w:t>
            </w:r>
          </w:p>
        </w:tc>
        <w:tc>
          <w:tcPr>
            <w:tcW w:w="1133" w:type="dxa"/>
          </w:tcPr>
          <w:p w14:paraId="2E00C31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245106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78B4F73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4EB29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260825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5D6B6D2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平服务费费率</w:t>
            </w:r>
          </w:p>
        </w:tc>
        <w:tc>
          <w:tcPr>
            <w:tcW w:w="1133" w:type="dxa"/>
          </w:tcPr>
          <w:p w14:paraId="0E70952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5E8A28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2715A98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75BA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8CE592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1143802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谷电费费率</w:t>
            </w:r>
          </w:p>
        </w:tc>
        <w:tc>
          <w:tcPr>
            <w:tcW w:w="1133" w:type="dxa"/>
          </w:tcPr>
          <w:p w14:paraId="6A1F96F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181DD3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0804C602">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33536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43934AAD">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65A93503">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谷服务费费率</w:t>
            </w:r>
          </w:p>
        </w:tc>
        <w:tc>
          <w:tcPr>
            <w:tcW w:w="1133" w:type="dxa"/>
          </w:tcPr>
          <w:p w14:paraId="21CB97E6">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35F3284">
            <w:pPr>
              <w:pStyle w:val="12"/>
              <w:spacing w:before="4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835" w:type="dxa"/>
          </w:tcPr>
          <w:p w14:paraId="791A606A">
            <w:pPr>
              <w:pStyle w:val="12"/>
              <w:spacing w:before="41"/>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精确到五位小数</w:t>
            </w:r>
          </w:p>
        </w:tc>
      </w:tr>
      <w:tr w14:paraId="06CF1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1BCB6B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11</w:t>
            </w:r>
          </w:p>
        </w:tc>
        <w:tc>
          <w:tcPr>
            <w:tcW w:w="2552" w:type="dxa"/>
          </w:tcPr>
          <w:p w14:paraId="4A392AD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计损比例</w:t>
            </w:r>
          </w:p>
        </w:tc>
        <w:tc>
          <w:tcPr>
            <w:tcW w:w="1133" w:type="dxa"/>
          </w:tcPr>
          <w:p w14:paraId="32BDF7D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0DEA6BB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0B4DFA4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见名词解释</w:t>
            </w:r>
          </w:p>
        </w:tc>
      </w:tr>
      <w:tr w14:paraId="36968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C9926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12</w:t>
            </w:r>
          </w:p>
        </w:tc>
        <w:tc>
          <w:tcPr>
            <w:tcW w:w="2552" w:type="dxa"/>
          </w:tcPr>
          <w:p w14:paraId="6EFE0E1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0：00～0：30 时段费率号</w:t>
            </w:r>
          </w:p>
        </w:tc>
        <w:tc>
          <w:tcPr>
            <w:tcW w:w="1133" w:type="dxa"/>
          </w:tcPr>
          <w:p w14:paraId="02EDA0F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686731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38E204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0：尖费率 1：峰费率 2：平费率3：谷费率</w:t>
            </w:r>
          </w:p>
        </w:tc>
      </w:tr>
      <w:tr w14:paraId="14805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781926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13</w:t>
            </w:r>
          </w:p>
        </w:tc>
        <w:tc>
          <w:tcPr>
            <w:tcW w:w="2552" w:type="dxa"/>
          </w:tcPr>
          <w:p w14:paraId="43936C1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0：30～1：00 时段费率号</w:t>
            </w:r>
          </w:p>
        </w:tc>
        <w:tc>
          <w:tcPr>
            <w:tcW w:w="1133" w:type="dxa"/>
          </w:tcPr>
          <w:p w14:paraId="39D84D4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B600EE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93CE43D">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同上</w:t>
            </w:r>
          </w:p>
        </w:tc>
      </w:tr>
      <w:tr w14:paraId="109AA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0519F3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552" w:type="dxa"/>
          </w:tcPr>
          <w:p w14:paraId="286F474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3" w:type="dxa"/>
          </w:tcPr>
          <w:p w14:paraId="70374FA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1136" w:type="dxa"/>
          </w:tcPr>
          <w:p w14:paraId="6D7E999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c>
          <w:tcPr>
            <w:tcW w:w="2835" w:type="dxa"/>
          </w:tcPr>
          <w:p w14:paraId="1F26B54C">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w:t>
            </w:r>
          </w:p>
        </w:tc>
      </w:tr>
      <w:tr w14:paraId="2FF46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E1563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58</w:t>
            </w:r>
          </w:p>
        </w:tc>
        <w:tc>
          <w:tcPr>
            <w:tcW w:w="2552" w:type="dxa"/>
          </w:tcPr>
          <w:p w14:paraId="2255EF3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23：00～23：30 时段费率号</w:t>
            </w:r>
          </w:p>
        </w:tc>
        <w:tc>
          <w:tcPr>
            <w:tcW w:w="1133" w:type="dxa"/>
          </w:tcPr>
          <w:p w14:paraId="1624B4A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48DFD51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23E489B">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同上</w:t>
            </w:r>
          </w:p>
        </w:tc>
      </w:tr>
      <w:tr w14:paraId="6A23A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585CADC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59</w:t>
            </w:r>
          </w:p>
        </w:tc>
        <w:tc>
          <w:tcPr>
            <w:tcW w:w="2552" w:type="dxa"/>
          </w:tcPr>
          <w:p w14:paraId="0CD7DC6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23：30～0：00 时段费率号</w:t>
            </w:r>
          </w:p>
        </w:tc>
        <w:tc>
          <w:tcPr>
            <w:tcW w:w="1133" w:type="dxa"/>
          </w:tcPr>
          <w:p w14:paraId="0A32BDD5">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DC8031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223B370">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同上</w:t>
            </w:r>
          </w:p>
        </w:tc>
      </w:tr>
    </w:tbl>
    <w:p w14:paraId="22E347E4">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w w:val="95"/>
          <w:sz w:val="18"/>
        </w:rPr>
        <w:t>计费模型应答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1130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02" w:type="dxa"/>
          </w:tcPr>
          <w:p w14:paraId="33C196D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桢类型码</w:t>
            </w:r>
          </w:p>
        </w:tc>
        <w:tc>
          <w:tcPr>
            <w:tcW w:w="3685" w:type="dxa"/>
            <w:gridSpan w:val="2"/>
          </w:tcPr>
          <w:p w14:paraId="3F667B29">
            <w:pPr>
              <w:pStyle w:val="12"/>
              <w:spacing w:before="45"/>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0x57</w:t>
            </w:r>
          </w:p>
        </w:tc>
        <w:tc>
          <w:tcPr>
            <w:tcW w:w="1136" w:type="dxa"/>
          </w:tcPr>
          <w:p w14:paraId="2209102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D68A29C">
            <w:pPr>
              <w:pStyle w:val="12"/>
              <w:spacing w:before="0" w:line="292" w:lineRule="exact"/>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sz w:val="18"/>
              </w:rPr>
              <w:t>按需</w:t>
            </w:r>
            <w:r>
              <w:rPr>
                <w:rFonts w:hint="eastAsia" w:ascii="阿里巴巴普惠体" w:hAnsi="阿里巴巴普惠体" w:eastAsia="阿里巴巴普惠体" w:cs="阿里巴巴普惠体"/>
                <w:b/>
                <w:sz w:val="18"/>
              </w:rPr>
              <w:t>发送</w:t>
            </w:r>
          </w:p>
        </w:tc>
      </w:tr>
      <w:tr w14:paraId="0288F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0CDD9F6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6ED0939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充电桩接收到运营平台计费模型时，响应本数据</w:t>
            </w:r>
          </w:p>
        </w:tc>
      </w:tr>
      <w:tr w14:paraId="26CF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5366187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7497CDE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68（起始标志）0C（数据长度）0009（序列号域）00（加密标志）57（类型）32010200000001（桩编码）01（设置结果）C1A9（桢校验域）</w:t>
            </w:r>
          </w:p>
        </w:tc>
      </w:tr>
      <w:tr w14:paraId="2DA0F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405DAEBD">
            <w:pPr>
              <w:pStyle w:val="12"/>
              <w:spacing w:before="0"/>
              <w:ind w:left="0"/>
              <w:rPr>
                <w:rFonts w:hint="eastAsia" w:ascii="阿里巴巴普惠体" w:hAnsi="阿里巴巴普惠体" w:eastAsia="阿里巴巴普惠体" w:cs="阿里巴巴普惠体"/>
                <w:sz w:val="16"/>
              </w:rPr>
            </w:pPr>
          </w:p>
        </w:tc>
      </w:tr>
      <w:tr w14:paraId="4AB85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57830FC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72B601E1">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350AAF73">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7949C339">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2000CFA4">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44AC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8A357CB">
            <w:pPr>
              <w:pStyle w:val="12"/>
              <w:spacing w:before="4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42CBC16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796E27B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1EBEDBD">
            <w:pPr>
              <w:pStyle w:val="12"/>
              <w:spacing w:before="4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2F573E77">
            <w:pPr>
              <w:pStyle w:val="12"/>
              <w:spacing w:before="0"/>
              <w:ind w:left="0"/>
              <w:rPr>
                <w:rFonts w:hint="eastAsia" w:ascii="阿里巴巴普惠体" w:hAnsi="阿里巴巴普惠体" w:eastAsia="阿里巴巴普惠体" w:cs="阿里巴巴普惠体"/>
                <w:sz w:val="16"/>
              </w:rPr>
            </w:pPr>
          </w:p>
        </w:tc>
      </w:tr>
    </w:tbl>
    <w:p w14:paraId="42EA8163">
      <w:pPr>
        <w:rPr>
          <w:rFonts w:hint="eastAsia" w:ascii="阿里巴巴普惠体" w:hAnsi="阿里巴巴普惠体" w:eastAsia="阿里巴巴普惠体" w:cs="阿里巴巴普惠体"/>
          <w:sz w:val="16"/>
        </w:rPr>
        <w:sectPr>
          <w:pgSz w:w="11910" w:h="16840"/>
          <w:pgMar w:top="1360" w:right="1120" w:bottom="1380" w:left="1660" w:header="906" w:footer="1115" w:gutter="0"/>
          <w:cols w:space="720" w:num="1"/>
        </w:sectPr>
      </w:pP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9F5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06B5375A">
            <w:pPr>
              <w:pStyle w:val="12"/>
              <w:spacing w:before="4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3C75672F">
            <w:pPr>
              <w:pStyle w:val="12"/>
              <w:spacing w:before="2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设置结果</w:t>
            </w:r>
          </w:p>
        </w:tc>
        <w:tc>
          <w:tcPr>
            <w:tcW w:w="1133" w:type="dxa"/>
          </w:tcPr>
          <w:p w14:paraId="4DD04AA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A27E0B0">
            <w:pPr>
              <w:pStyle w:val="12"/>
              <w:spacing w:before="4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3EA864BB">
            <w:pPr>
              <w:pStyle w:val="12"/>
              <w:spacing w:before="204"/>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失败 0x01 成功</w:t>
            </w:r>
          </w:p>
        </w:tc>
      </w:tr>
    </w:tbl>
    <w:p w14:paraId="6794B618">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sz w:val="18"/>
        </w:rPr>
      </w:pPr>
    </w:p>
    <w:p w14:paraId="0D9444EC">
      <w:pPr>
        <w:pStyle w:val="2"/>
        <w:numPr>
          <w:ilvl w:val="0"/>
          <w:numId w:val="1"/>
        </w:numPr>
        <w:bidi w:val="0"/>
        <w:rPr>
          <w:rFonts w:hint="eastAsia" w:ascii="阿里巴巴普惠体" w:hAnsi="阿里巴巴普惠体" w:eastAsia="阿里巴巴普惠体" w:cs="阿里巴巴普惠体"/>
        </w:rPr>
      </w:pPr>
      <w:bookmarkStart w:id="23" w:name="_Toc21883"/>
      <w:r>
        <w:rPr>
          <w:rFonts w:hint="eastAsia" w:ascii="阿里巴巴普惠体" w:hAnsi="阿里巴巴普惠体" w:eastAsia="阿里巴巴普惠体" w:cs="阿里巴巴普惠体"/>
        </w:rPr>
        <w:t>电桩远程维护帧类型码数据定义</w:t>
      </w:r>
      <w:bookmarkEnd w:id="23"/>
    </w:p>
    <w:p w14:paraId="755965C1">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远程重启</w:t>
      </w:r>
    </w:p>
    <w:tbl>
      <w:tblPr>
        <w:tblStyle w:val="9"/>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
        <w:gridCol w:w="1099"/>
        <w:gridCol w:w="3"/>
        <w:gridCol w:w="2549"/>
        <w:gridCol w:w="1133"/>
        <w:gridCol w:w="3"/>
        <w:gridCol w:w="1133"/>
        <w:gridCol w:w="3"/>
        <w:gridCol w:w="2832"/>
        <w:gridCol w:w="3"/>
      </w:tblGrid>
      <w:tr w14:paraId="40AB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11" w:hRule="atLeast"/>
        </w:trPr>
        <w:tc>
          <w:tcPr>
            <w:tcW w:w="1102" w:type="dxa"/>
            <w:gridSpan w:val="2"/>
          </w:tcPr>
          <w:p w14:paraId="3A7421F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3"/>
          </w:tcPr>
          <w:p w14:paraId="6F01EB8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0x92</w:t>
            </w:r>
          </w:p>
        </w:tc>
        <w:tc>
          <w:tcPr>
            <w:tcW w:w="1136" w:type="dxa"/>
            <w:gridSpan w:val="2"/>
          </w:tcPr>
          <w:p w14:paraId="27969A4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gridSpan w:val="2"/>
          </w:tcPr>
          <w:p w14:paraId="3BCD37C0">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13357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11" w:hRule="atLeast"/>
        </w:trPr>
        <w:tc>
          <w:tcPr>
            <w:tcW w:w="1102" w:type="dxa"/>
            <w:gridSpan w:val="2"/>
          </w:tcPr>
          <w:p w14:paraId="6B50D2A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7"/>
          </w:tcPr>
          <w:p w14:paraId="56461E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重启充电桩，应对部分问题，如卡死</w:t>
            </w:r>
          </w:p>
        </w:tc>
      </w:tr>
      <w:tr w14:paraId="57C21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3" w:type="dxa"/>
          <w:trHeight w:val="311" w:hRule="atLeast"/>
        </w:trPr>
        <w:tc>
          <w:tcPr>
            <w:tcW w:w="1102" w:type="dxa"/>
            <w:gridSpan w:val="2"/>
          </w:tcPr>
          <w:p w14:paraId="7FA421E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7"/>
          </w:tcPr>
          <w:p w14:paraId="7BBFE06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68（起始标志）0C（数据长度）0011（序列号域）00（加密标志）92（类型）32010200000001</w:t>
            </w:r>
          </w:p>
        </w:tc>
      </w:tr>
      <w:tr w14:paraId="3DE2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09" w:hRule="atLeast"/>
        </w:trPr>
        <w:tc>
          <w:tcPr>
            <w:tcW w:w="1102" w:type="dxa"/>
            <w:gridSpan w:val="2"/>
            <w:tcBorders>
              <w:bottom w:val="single" w:color="000000" w:sz="6" w:space="0"/>
            </w:tcBorders>
            <w:vAlign w:val="top"/>
          </w:tcPr>
          <w:p w14:paraId="3FED0583">
            <w:pPr>
              <w:pStyle w:val="12"/>
              <w:spacing w:before="0"/>
              <w:ind w:left="0"/>
              <w:rPr>
                <w:rFonts w:hint="eastAsia" w:ascii="阿里巴巴普惠体" w:hAnsi="阿里巴巴普惠体" w:eastAsia="阿里巴巴普惠体" w:cs="阿里巴巴普惠体"/>
                <w:sz w:val="18"/>
              </w:rPr>
            </w:pPr>
          </w:p>
        </w:tc>
        <w:tc>
          <w:tcPr>
            <w:tcW w:w="7656" w:type="dxa"/>
            <w:gridSpan w:val="7"/>
            <w:tcBorders>
              <w:bottom w:val="single" w:color="000000" w:sz="6" w:space="0"/>
            </w:tcBorders>
            <w:vAlign w:val="top"/>
          </w:tcPr>
          <w:p w14:paraId="1B6434A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（桩编码）01（执行控制）C1A9（帧校验域）</w:t>
            </w:r>
          </w:p>
        </w:tc>
      </w:tr>
      <w:tr w14:paraId="587C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09" w:hRule="atLeast"/>
        </w:trPr>
        <w:tc>
          <w:tcPr>
            <w:tcW w:w="8758" w:type="dxa"/>
            <w:gridSpan w:val="9"/>
            <w:tcBorders>
              <w:top w:val="single" w:color="000000" w:sz="6" w:space="0"/>
            </w:tcBorders>
            <w:vAlign w:val="top"/>
          </w:tcPr>
          <w:p w14:paraId="759D674F">
            <w:pPr>
              <w:pStyle w:val="12"/>
              <w:spacing w:before="0"/>
              <w:ind w:left="0"/>
              <w:rPr>
                <w:rFonts w:hint="eastAsia" w:ascii="阿里巴巴普惠体" w:hAnsi="阿里巴巴普惠体" w:eastAsia="阿里巴巴普惠体" w:cs="阿里巴巴普惠体"/>
                <w:sz w:val="18"/>
              </w:rPr>
            </w:pPr>
          </w:p>
        </w:tc>
      </w:tr>
      <w:tr w14:paraId="039B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11" w:hRule="atLeast"/>
        </w:trPr>
        <w:tc>
          <w:tcPr>
            <w:tcW w:w="1102" w:type="dxa"/>
            <w:gridSpan w:val="2"/>
            <w:vAlign w:val="top"/>
          </w:tcPr>
          <w:p w14:paraId="4C5CD82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gridSpan w:val="2"/>
            <w:vAlign w:val="top"/>
          </w:tcPr>
          <w:p w14:paraId="64258F4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vAlign w:val="top"/>
          </w:tcPr>
          <w:p w14:paraId="54550FF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gridSpan w:val="2"/>
            <w:vAlign w:val="top"/>
          </w:tcPr>
          <w:p w14:paraId="21425C4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gridSpan w:val="2"/>
            <w:vAlign w:val="top"/>
          </w:tcPr>
          <w:p w14:paraId="6A3C046A">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0AC6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313" w:hRule="atLeast"/>
        </w:trPr>
        <w:tc>
          <w:tcPr>
            <w:tcW w:w="1102" w:type="dxa"/>
            <w:gridSpan w:val="2"/>
            <w:vAlign w:val="top"/>
          </w:tcPr>
          <w:p w14:paraId="40CEF32B">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gridSpan w:val="2"/>
            <w:vAlign w:val="top"/>
          </w:tcPr>
          <w:p w14:paraId="3EDD68E8">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vAlign w:val="top"/>
          </w:tcPr>
          <w:p w14:paraId="6EB678F4">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gridSpan w:val="2"/>
            <w:vAlign w:val="top"/>
          </w:tcPr>
          <w:p w14:paraId="34C925E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gridSpan w:val="2"/>
            <w:vAlign w:val="top"/>
          </w:tcPr>
          <w:p w14:paraId="58C0DE3A">
            <w:pPr>
              <w:pStyle w:val="12"/>
              <w:spacing w:before="0"/>
              <w:ind w:left="0"/>
              <w:rPr>
                <w:rFonts w:hint="eastAsia" w:ascii="阿里巴巴普惠体" w:hAnsi="阿里巴巴普惠体" w:eastAsia="阿里巴巴普惠体" w:cs="阿里巴巴普惠体"/>
                <w:sz w:val="18"/>
              </w:rPr>
            </w:pPr>
          </w:p>
        </w:tc>
      </w:tr>
      <w:tr w14:paraId="69E09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 w:type="dxa"/>
          <w:trHeight w:val="623" w:hRule="atLeast"/>
        </w:trPr>
        <w:tc>
          <w:tcPr>
            <w:tcW w:w="1102" w:type="dxa"/>
            <w:gridSpan w:val="2"/>
            <w:vAlign w:val="top"/>
          </w:tcPr>
          <w:p w14:paraId="5CD41D5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gridSpan w:val="2"/>
            <w:vAlign w:val="top"/>
          </w:tcPr>
          <w:p w14:paraId="1193B4B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执行控制</w:t>
            </w:r>
          </w:p>
        </w:tc>
        <w:tc>
          <w:tcPr>
            <w:tcW w:w="1133" w:type="dxa"/>
            <w:vAlign w:val="top"/>
          </w:tcPr>
          <w:p w14:paraId="23C7473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gridSpan w:val="2"/>
            <w:vAlign w:val="top"/>
          </w:tcPr>
          <w:p w14:paraId="40D05ED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gridSpan w:val="2"/>
            <w:vAlign w:val="top"/>
          </w:tcPr>
          <w:p w14:paraId="0F57169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0x01：立即执行0x02：空闲执行</w:t>
            </w:r>
          </w:p>
        </w:tc>
      </w:tr>
    </w:tbl>
    <w:p w14:paraId="7B9BC9D0">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远程重启应答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3F481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2" w:type="dxa"/>
          </w:tcPr>
          <w:p w14:paraId="3E075071">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2B0D731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0x91</w:t>
            </w:r>
          </w:p>
        </w:tc>
        <w:tc>
          <w:tcPr>
            <w:tcW w:w="1136" w:type="dxa"/>
          </w:tcPr>
          <w:p w14:paraId="354CDFFD">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BDABE9A">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1B99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CE54BB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317CFAC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充电桩接收到运营平台远程重启指令时，响应本数据</w:t>
            </w:r>
          </w:p>
        </w:tc>
      </w:tr>
      <w:tr w14:paraId="1391F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7858FC96">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2F5FB42A">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68（起始标志）0C（数据长度）0011（序列号域）00（加密标志）91（类型）32010200000001（桩编码）01（设置结果）C1A9（帧校验域）</w:t>
            </w:r>
          </w:p>
        </w:tc>
      </w:tr>
      <w:tr w14:paraId="36EA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50AF4A6F">
            <w:pPr>
              <w:pStyle w:val="12"/>
              <w:spacing w:before="0"/>
              <w:ind w:left="0"/>
              <w:rPr>
                <w:rFonts w:hint="eastAsia" w:ascii="阿里巴巴普惠体" w:hAnsi="阿里巴巴普惠体" w:eastAsia="阿里巴巴普惠体" w:cs="阿里巴巴普惠体"/>
                <w:sz w:val="18"/>
              </w:rPr>
            </w:pPr>
          </w:p>
        </w:tc>
      </w:tr>
      <w:tr w14:paraId="2831B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3" w:hRule="atLeast"/>
        </w:trPr>
        <w:tc>
          <w:tcPr>
            <w:tcW w:w="1102" w:type="dxa"/>
          </w:tcPr>
          <w:p w14:paraId="559896C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AAED68E">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7E47BB1C">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6F1F189E">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1911C7AE">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70C03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145089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6A94119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A14EA4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FFF9E4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3A25B5B7">
            <w:pPr>
              <w:pStyle w:val="12"/>
              <w:spacing w:before="0"/>
              <w:ind w:left="0"/>
              <w:rPr>
                <w:rFonts w:hint="eastAsia" w:ascii="阿里巴巴普惠体" w:hAnsi="阿里巴巴普惠体" w:eastAsia="阿里巴巴普惠体" w:cs="阿里巴巴普惠体"/>
                <w:sz w:val="18"/>
              </w:rPr>
            </w:pPr>
          </w:p>
        </w:tc>
      </w:tr>
      <w:tr w14:paraId="6181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1102" w:type="dxa"/>
          </w:tcPr>
          <w:p w14:paraId="34495D8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5D06B26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设置结果</w:t>
            </w:r>
          </w:p>
        </w:tc>
        <w:tc>
          <w:tcPr>
            <w:tcW w:w="1133" w:type="dxa"/>
          </w:tcPr>
          <w:p w14:paraId="2B32CFE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39E3D0E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381A6C9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 失败 0x01 成功</w:t>
            </w:r>
          </w:p>
        </w:tc>
      </w:tr>
    </w:tbl>
    <w:p w14:paraId="3595638A">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远程更新</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A91C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3660380C">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0658921B">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0x94</w:t>
            </w:r>
          </w:p>
        </w:tc>
        <w:tc>
          <w:tcPr>
            <w:tcW w:w="1136" w:type="dxa"/>
          </w:tcPr>
          <w:p w14:paraId="32F37ECB">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011B8A81">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09B6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102" w:type="dxa"/>
          </w:tcPr>
          <w:p w14:paraId="23C048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0301AEB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对桩进行软件升级，平台升级模式为 ftp 文件升级，由桩企提供升级需要的更新文件（特定文</w:t>
            </w:r>
            <w:r>
              <w:rPr>
                <w:rFonts w:hint="eastAsia" w:ascii="阿里巴巴普惠体" w:hAnsi="阿里巴巴普惠体" w:eastAsia="阿里巴巴普惠体" w:cs="阿里巴巴普惠体"/>
                <w:spacing w:val="-6"/>
                <w:sz w:val="18"/>
              </w:rPr>
              <w:t>件名，由桩企定义</w:t>
            </w:r>
            <w:r>
              <w:rPr>
                <w:rFonts w:hint="eastAsia" w:ascii="阿里巴巴普惠体" w:hAnsi="阿里巴巴普惠体" w:eastAsia="阿里巴巴普惠体" w:cs="阿里巴巴普惠体"/>
                <w:spacing w:val="-32"/>
                <w:sz w:val="18"/>
              </w:rPr>
              <w:t>），</w:t>
            </w:r>
            <w:r>
              <w:rPr>
                <w:rFonts w:hint="eastAsia" w:ascii="阿里巴巴普惠体" w:hAnsi="阿里巴巴普惠体" w:eastAsia="阿里巴巴普惠体" w:cs="阿里巴巴普惠体"/>
                <w:spacing w:val="-3"/>
                <w:sz w:val="18"/>
              </w:rPr>
              <w:t>平台在数据帧中提供访问更新文件相关服务器地址及下载路径信息，桩下</w:t>
            </w:r>
            <w:r>
              <w:rPr>
                <w:rFonts w:hint="eastAsia" w:ascii="阿里巴巴普惠体" w:hAnsi="阿里巴巴普惠体" w:eastAsia="阿里巴巴普惠体" w:cs="阿里巴巴普惠体"/>
                <w:sz w:val="18"/>
              </w:rPr>
              <w:t>载完更新程序后对文件进行较验，并对桩进行升级。</w:t>
            </w:r>
          </w:p>
        </w:tc>
      </w:tr>
      <w:tr w14:paraId="40E1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102" w:type="dxa"/>
          </w:tcPr>
          <w:p w14:paraId="245C4AD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697E58F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68（起始标志）62（数据长度）0026（序列号域）00（加密标志）94（类型）55031412782305（桩编码）01（桩型号）0F00(桩功率) 3131342E35352E3131342E3137340000(升级服务器地址) 1500(升级服务器端口) 73720000000000000000000000000000(用户名 )73723132330000000000000000000000( 密 码 ) 41432D374B572F32303138303133310000000000000000000000000000000000(文件路径)02(执行控制) 3C(下载超时时间)7A2C</w:t>
            </w:r>
          </w:p>
        </w:tc>
      </w:tr>
      <w:tr w14:paraId="6430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5452B4F5">
            <w:pPr>
              <w:pStyle w:val="12"/>
              <w:spacing w:before="0"/>
              <w:ind w:left="0"/>
              <w:rPr>
                <w:rFonts w:hint="eastAsia" w:ascii="阿里巴巴普惠体" w:hAnsi="阿里巴巴普惠体" w:eastAsia="阿里巴巴普惠体" w:cs="阿里巴巴普惠体"/>
                <w:sz w:val="18"/>
              </w:rPr>
            </w:pPr>
          </w:p>
        </w:tc>
      </w:tr>
      <w:tr w14:paraId="50A3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5F1F619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42CD5354">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1FC04842">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116A2E79">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2D6A3F6F">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375E9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655FDCC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2F4DC0F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B062F2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227105D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2887CA4">
            <w:pPr>
              <w:pStyle w:val="12"/>
              <w:spacing w:before="0"/>
              <w:ind w:left="0"/>
              <w:rPr>
                <w:rFonts w:hint="eastAsia" w:ascii="阿里巴巴普惠体" w:hAnsi="阿里巴巴普惠体" w:eastAsia="阿里巴巴普惠体" w:cs="阿里巴巴普惠体"/>
                <w:sz w:val="18"/>
              </w:rPr>
            </w:pPr>
          </w:p>
        </w:tc>
      </w:tr>
      <w:tr w14:paraId="10FE5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1A1347FC">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5D764DDA">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桩型号</w:t>
            </w:r>
          </w:p>
        </w:tc>
        <w:tc>
          <w:tcPr>
            <w:tcW w:w="1133" w:type="dxa"/>
          </w:tcPr>
          <w:p w14:paraId="11CBE121">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15DFD2D2">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1C360E85">
            <w:pPr>
              <w:pStyle w:val="12"/>
              <w:spacing w:before="39"/>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0x01：直流0x02：交流</w:t>
            </w:r>
          </w:p>
        </w:tc>
      </w:tr>
      <w:tr w14:paraId="66717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6C3DF5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773896C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桩功率</w:t>
            </w:r>
          </w:p>
        </w:tc>
        <w:tc>
          <w:tcPr>
            <w:tcW w:w="1133" w:type="dxa"/>
          </w:tcPr>
          <w:p w14:paraId="0B0775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B5129D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66F561C2">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2 位补零</w:t>
            </w:r>
          </w:p>
        </w:tc>
      </w:tr>
      <w:tr w14:paraId="135C1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D04192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2552" w:type="dxa"/>
          </w:tcPr>
          <w:p w14:paraId="3DCE3F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升级服务器地址</w:t>
            </w:r>
          </w:p>
        </w:tc>
        <w:tc>
          <w:tcPr>
            <w:tcW w:w="1133" w:type="dxa"/>
          </w:tcPr>
          <w:p w14:paraId="316F3C8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ASCII 码</w:t>
            </w:r>
          </w:p>
        </w:tc>
        <w:tc>
          <w:tcPr>
            <w:tcW w:w="1136" w:type="dxa"/>
          </w:tcPr>
          <w:p w14:paraId="4572E2A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781DEF54">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16 位补零</w:t>
            </w:r>
          </w:p>
        </w:tc>
      </w:tr>
      <w:tr w14:paraId="653E0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D2D42F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2552" w:type="dxa"/>
          </w:tcPr>
          <w:p w14:paraId="0B9F6A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升级服务器端口</w:t>
            </w:r>
          </w:p>
        </w:tc>
        <w:tc>
          <w:tcPr>
            <w:tcW w:w="1133" w:type="dxa"/>
          </w:tcPr>
          <w:p w14:paraId="0F47B50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2725F9E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6E65595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2 位补零</w:t>
            </w:r>
          </w:p>
        </w:tc>
      </w:tr>
      <w:tr w14:paraId="231A2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358DC31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2552" w:type="dxa"/>
          </w:tcPr>
          <w:p w14:paraId="7EDE8BB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用户名</w:t>
            </w:r>
          </w:p>
        </w:tc>
        <w:tc>
          <w:tcPr>
            <w:tcW w:w="1133" w:type="dxa"/>
          </w:tcPr>
          <w:p w14:paraId="348F0E1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ASCII 码</w:t>
            </w:r>
          </w:p>
        </w:tc>
        <w:tc>
          <w:tcPr>
            <w:tcW w:w="1136" w:type="dxa"/>
          </w:tcPr>
          <w:p w14:paraId="7AC9FDC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3F3872A2">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16 位补零</w:t>
            </w:r>
          </w:p>
        </w:tc>
      </w:tr>
      <w:tr w14:paraId="1A591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C8139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552" w:type="dxa"/>
          </w:tcPr>
          <w:p w14:paraId="1D3B122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密码</w:t>
            </w:r>
          </w:p>
        </w:tc>
        <w:tc>
          <w:tcPr>
            <w:tcW w:w="1133" w:type="dxa"/>
          </w:tcPr>
          <w:p w14:paraId="1F3E5D2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ASCII 码</w:t>
            </w:r>
          </w:p>
        </w:tc>
        <w:tc>
          <w:tcPr>
            <w:tcW w:w="1136" w:type="dxa"/>
          </w:tcPr>
          <w:p w14:paraId="1111807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16</w:t>
            </w:r>
          </w:p>
        </w:tc>
        <w:tc>
          <w:tcPr>
            <w:tcW w:w="2835" w:type="dxa"/>
          </w:tcPr>
          <w:p w14:paraId="2197B2CF">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16 位补零</w:t>
            </w:r>
          </w:p>
        </w:tc>
      </w:tr>
      <w:tr w14:paraId="4A9CA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12EDDD8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2552" w:type="dxa"/>
          </w:tcPr>
          <w:p w14:paraId="5D8FC8A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文件路径</w:t>
            </w:r>
          </w:p>
        </w:tc>
        <w:tc>
          <w:tcPr>
            <w:tcW w:w="1133" w:type="dxa"/>
          </w:tcPr>
          <w:p w14:paraId="07F83D5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ASCII 码</w:t>
            </w:r>
          </w:p>
        </w:tc>
        <w:tc>
          <w:tcPr>
            <w:tcW w:w="1136" w:type="dxa"/>
          </w:tcPr>
          <w:p w14:paraId="570BB92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32</w:t>
            </w:r>
          </w:p>
        </w:tc>
        <w:tc>
          <w:tcPr>
            <w:tcW w:w="2835" w:type="dxa"/>
          </w:tcPr>
          <w:p w14:paraId="362A7EC0">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不足 32 位补零，文件路径名由平台定义</w:t>
            </w:r>
          </w:p>
        </w:tc>
      </w:tr>
      <w:tr w14:paraId="5B514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02" w:type="dxa"/>
          </w:tcPr>
          <w:p w14:paraId="0C5C04D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9</w:t>
            </w:r>
          </w:p>
        </w:tc>
        <w:tc>
          <w:tcPr>
            <w:tcW w:w="2552" w:type="dxa"/>
          </w:tcPr>
          <w:p w14:paraId="581AC64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执行控制</w:t>
            </w:r>
          </w:p>
        </w:tc>
        <w:tc>
          <w:tcPr>
            <w:tcW w:w="1133" w:type="dxa"/>
          </w:tcPr>
          <w:p w14:paraId="66D364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9CC425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1FF6FAE">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0x01：立即执行0x02：空闲执行</w:t>
            </w:r>
          </w:p>
        </w:tc>
      </w:tr>
      <w:tr w14:paraId="00DC5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50BADEE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10</w:t>
            </w:r>
          </w:p>
        </w:tc>
        <w:tc>
          <w:tcPr>
            <w:tcW w:w="2552" w:type="dxa"/>
          </w:tcPr>
          <w:p w14:paraId="17A2D23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下载超时时间</w:t>
            </w:r>
          </w:p>
        </w:tc>
        <w:tc>
          <w:tcPr>
            <w:tcW w:w="1133" w:type="dxa"/>
          </w:tcPr>
          <w:p w14:paraId="391AF2B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6BC759F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331787BA">
            <w:pPr>
              <w:pStyle w:val="12"/>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单位：min</w:t>
            </w:r>
          </w:p>
        </w:tc>
      </w:tr>
    </w:tbl>
    <w:p w14:paraId="121F2AD1">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远程更新应答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7CB9E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2" w:type="dxa"/>
          </w:tcPr>
          <w:p w14:paraId="7FEC0D0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2DDC67A0">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0x93</w:t>
            </w:r>
          </w:p>
        </w:tc>
        <w:tc>
          <w:tcPr>
            <w:tcW w:w="1136" w:type="dxa"/>
          </w:tcPr>
          <w:p w14:paraId="55E50FEE">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5423876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0062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136CC6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03E26C6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充电桩执行过运营平台远程更新指令，响应本数据</w:t>
            </w:r>
          </w:p>
        </w:tc>
      </w:tr>
      <w:tr w14:paraId="110D4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1102" w:type="dxa"/>
          </w:tcPr>
          <w:p w14:paraId="52D8B59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样例报文</w:t>
            </w:r>
          </w:p>
        </w:tc>
        <w:tc>
          <w:tcPr>
            <w:tcW w:w="7656" w:type="dxa"/>
            <w:gridSpan w:val="4"/>
          </w:tcPr>
          <w:p w14:paraId="08B8E242">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68（起始标志）0C（数据长度）0012（序列号域）00（加密标志）93（类型）32010200000001（桩编码）01（升级状态）C1A9（帧校验域）</w:t>
            </w:r>
          </w:p>
        </w:tc>
      </w:tr>
      <w:tr w14:paraId="2F0E3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722C0AFF">
            <w:pPr>
              <w:pStyle w:val="12"/>
              <w:spacing w:before="0"/>
              <w:ind w:left="0"/>
              <w:rPr>
                <w:rFonts w:hint="eastAsia" w:ascii="阿里巴巴普惠体" w:hAnsi="阿里巴巴普惠体" w:eastAsia="阿里巴巴普惠体" w:cs="阿里巴巴普惠体"/>
                <w:sz w:val="18"/>
              </w:rPr>
            </w:pPr>
          </w:p>
        </w:tc>
      </w:tr>
      <w:tr w14:paraId="74A04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4EBE5B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0E376B72">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02FF625F">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257147E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1EA0972B">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7AD4C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4BD95E6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196CA8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1ABC2D85">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743395A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6E378D24">
            <w:pPr>
              <w:pStyle w:val="12"/>
              <w:spacing w:before="0"/>
              <w:ind w:left="0"/>
              <w:rPr>
                <w:rFonts w:hint="eastAsia" w:ascii="阿里巴巴普惠体" w:hAnsi="阿里巴巴普惠体" w:eastAsia="阿里巴巴普惠体" w:cs="阿里巴巴普惠体"/>
                <w:sz w:val="18"/>
              </w:rPr>
            </w:pPr>
          </w:p>
        </w:tc>
      </w:tr>
      <w:tr w14:paraId="11556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102" w:type="dxa"/>
          </w:tcPr>
          <w:p w14:paraId="31E246DA">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49466DE0">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升级状态</w:t>
            </w:r>
          </w:p>
        </w:tc>
        <w:tc>
          <w:tcPr>
            <w:tcW w:w="1133" w:type="dxa"/>
          </w:tcPr>
          <w:p w14:paraId="6EC34D4C">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7D819B67">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713B20CB">
            <w:pPr>
              <w:pStyle w:val="12"/>
              <w:spacing w:before="40"/>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0x00-成功0x01-编号错误0x02-程序与桩型号不符0x03-下载更新文件超时</w:t>
            </w:r>
          </w:p>
        </w:tc>
      </w:tr>
    </w:tbl>
    <w:p w14:paraId="475502D4">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b/>
          <w:sz w:val="18"/>
        </w:rPr>
      </w:pPr>
    </w:p>
    <w:p w14:paraId="6C81E6A6">
      <w:pPr>
        <w:pStyle w:val="5"/>
        <w:numPr>
          <w:ilvl w:val="1"/>
          <w:numId w:val="1"/>
        </w:numPr>
        <w:bidi w:val="0"/>
        <w:rPr>
          <w:rFonts w:hint="eastAsia" w:ascii="阿里巴巴普惠体" w:hAnsi="阿里巴巴普惠体" w:eastAsia="阿里巴巴普惠体" w:cs="阿里巴巴普惠体"/>
          <w:b/>
          <w:sz w:val="18"/>
          <w:highlight w:val="yellow"/>
        </w:rPr>
      </w:pPr>
      <w:r>
        <w:rPr>
          <w:rFonts w:hint="eastAsia" w:ascii="阿里巴巴普惠体" w:hAnsi="阿里巴巴普惠体" w:eastAsia="阿里巴巴普惠体" w:cs="阿里巴巴普惠体"/>
          <w:b/>
          <w:sz w:val="18"/>
          <w:highlight w:val="yellow"/>
          <w:lang w:val="en-US" w:eastAsia="zh-CN"/>
        </w:rPr>
        <w:t>二维码设置</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29062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02" w:type="dxa"/>
          </w:tcPr>
          <w:p w14:paraId="532C75F5">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535F5D9E">
            <w:pPr>
              <w:pStyle w:val="12"/>
              <w:rPr>
                <w:rFonts w:hint="default" w:ascii="阿里巴巴普惠体" w:hAnsi="阿里巴巴普惠体" w:eastAsia="阿里巴巴普惠体" w:cs="阿里巴巴普惠体"/>
                <w:b/>
                <w:sz w:val="18"/>
                <w:lang w:val="en-US" w:eastAsia="zh-CN"/>
              </w:rPr>
            </w:pPr>
            <w:r>
              <w:rPr>
                <w:rFonts w:hint="eastAsia" w:ascii="阿里巴巴普惠体" w:hAnsi="阿里巴巴普惠体" w:eastAsia="阿里巴巴普惠体" w:cs="阿里巴巴普惠体"/>
                <w:b/>
                <w:sz w:val="18"/>
              </w:rPr>
              <w:t>0x</w:t>
            </w:r>
            <w:r>
              <w:rPr>
                <w:rFonts w:hint="eastAsia" w:ascii="阿里巴巴普惠体" w:hAnsi="阿里巴巴普惠体" w:eastAsia="阿里巴巴普惠体" w:cs="阿里巴巴普惠体"/>
                <w:b/>
                <w:sz w:val="18"/>
                <w:lang w:val="en-US" w:eastAsia="zh-CN"/>
              </w:rPr>
              <w:t>5A</w:t>
            </w:r>
          </w:p>
        </w:tc>
        <w:tc>
          <w:tcPr>
            <w:tcW w:w="1136" w:type="dxa"/>
          </w:tcPr>
          <w:p w14:paraId="0DA91BF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4E090B6D">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0BCF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3E77996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318043D6">
            <w:pPr>
              <w:pStyle w:val="12"/>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平台下发充电枪对应的二维码到桩端，桩在屏幕上按内容生成二维码</w:t>
            </w:r>
          </w:p>
        </w:tc>
      </w:tr>
      <w:tr w14:paraId="092AA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2D6E7B33">
            <w:pPr>
              <w:pStyle w:val="12"/>
              <w:spacing w:before="0"/>
              <w:ind w:left="0"/>
              <w:rPr>
                <w:rFonts w:hint="eastAsia" w:ascii="阿里巴巴普惠体" w:hAnsi="阿里巴巴普惠体" w:eastAsia="阿里巴巴普惠体" w:cs="阿里巴巴普惠体"/>
                <w:sz w:val="18"/>
              </w:rPr>
            </w:pPr>
          </w:p>
        </w:tc>
      </w:tr>
      <w:tr w14:paraId="57CD0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A2669ED">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6AC72054">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64D5DCDC">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7F2D3296">
            <w:pPr>
              <w:pStyle w:val="12"/>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4D428D16">
            <w:pPr>
              <w:pStyle w:val="12"/>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28D17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14B5259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3030A3E4">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5F956E9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1DF06BF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B3E99EF">
            <w:pPr>
              <w:pStyle w:val="12"/>
              <w:spacing w:before="0"/>
              <w:ind w:left="0"/>
              <w:rPr>
                <w:rFonts w:hint="eastAsia" w:ascii="阿里巴巴普惠体" w:hAnsi="阿里巴巴普惠体" w:eastAsia="阿里巴巴普惠体" w:cs="阿里巴巴普惠体"/>
                <w:sz w:val="18"/>
              </w:rPr>
            </w:pPr>
          </w:p>
        </w:tc>
      </w:tr>
      <w:tr w14:paraId="393AE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102" w:type="dxa"/>
          </w:tcPr>
          <w:p w14:paraId="0D6713E3">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378A6A8D">
            <w:pPr>
              <w:pStyle w:val="12"/>
              <w:spacing w:before="40"/>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枪号</w:t>
            </w:r>
          </w:p>
        </w:tc>
        <w:tc>
          <w:tcPr>
            <w:tcW w:w="1133" w:type="dxa"/>
          </w:tcPr>
          <w:p w14:paraId="3771F0B6">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w:t>
            </w:r>
            <w:r>
              <w:rPr>
                <w:rFonts w:hint="eastAsia" w:ascii="阿里巴巴普惠体" w:hAnsi="阿里巴巴普惠体" w:eastAsia="阿里巴巴普惠体" w:cs="阿里巴巴普惠体"/>
                <w:sz w:val="18"/>
                <w:lang w:val="en-US" w:eastAsia="zh-CN"/>
              </w:rPr>
              <w:t>CD</w:t>
            </w:r>
            <w:r>
              <w:rPr>
                <w:rFonts w:hint="eastAsia" w:ascii="阿里巴巴普惠体" w:hAnsi="阿里巴巴普惠体" w:eastAsia="阿里巴巴普惠体" w:cs="阿里巴巴普惠体"/>
                <w:sz w:val="18"/>
              </w:rPr>
              <w:t xml:space="preserve"> 码</w:t>
            </w:r>
          </w:p>
        </w:tc>
        <w:tc>
          <w:tcPr>
            <w:tcW w:w="1136" w:type="dxa"/>
          </w:tcPr>
          <w:p w14:paraId="3FC3CFBD">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68BC266B">
            <w:pPr>
              <w:pStyle w:val="12"/>
              <w:spacing w:before="40"/>
              <w:ind w:left="106"/>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0x01 枪1</w:t>
            </w:r>
          </w:p>
          <w:p w14:paraId="0C7CCF7D">
            <w:pPr>
              <w:pStyle w:val="12"/>
              <w:spacing w:before="40"/>
              <w:ind w:left="106"/>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0x02 枪2</w:t>
            </w:r>
          </w:p>
          <w:p w14:paraId="77BEEE5F">
            <w:pPr>
              <w:pStyle w:val="12"/>
              <w:spacing w:before="40"/>
              <w:ind w:left="106"/>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以此类推</w:t>
            </w:r>
          </w:p>
        </w:tc>
      </w:tr>
      <w:tr w14:paraId="46CFC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02" w:type="dxa"/>
          </w:tcPr>
          <w:p w14:paraId="08585070">
            <w:pPr>
              <w:pStyle w:val="12"/>
              <w:spacing w:before="40"/>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3</w:t>
            </w:r>
          </w:p>
        </w:tc>
        <w:tc>
          <w:tcPr>
            <w:tcW w:w="2552" w:type="dxa"/>
          </w:tcPr>
          <w:p w14:paraId="18A3FCAB">
            <w:pPr>
              <w:pStyle w:val="12"/>
              <w:spacing w:before="40"/>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二维码内容</w:t>
            </w:r>
          </w:p>
        </w:tc>
        <w:tc>
          <w:tcPr>
            <w:tcW w:w="1133" w:type="dxa"/>
          </w:tcPr>
          <w:p w14:paraId="7C5CC036">
            <w:pPr>
              <w:pStyle w:val="12"/>
              <w:spacing w:before="40"/>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BIN 码</w:t>
            </w:r>
          </w:p>
        </w:tc>
        <w:tc>
          <w:tcPr>
            <w:tcW w:w="1136" w:type="dxa"/>
          </w:tcPr>
          <w:p w14:paraId="0371D81F">
            <w:pPr>
              <w:pStyle w:val="12"/>
              <w:spacing w:before="40"/>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150</w:t>
            </w:r>
          </w:p>
        </w:tc>
        <w:tc>
          <w:tcPr>
            <w:tcW w:w="2835" w:type="dxa"/>
          </w:tcPr>
          <w:p w14:paraId="4D7870F9">
            <w:pPr>
              <w:pStyle w:val="12"/>
              <w:spacing w:before="40"/>
              <w:ind w:left="106"/>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不足补零</w:t>
            </w:r>
          </w:p>
        </w:tc>
      </w:tr>
    </w:tbl>
    <w:p w14:paraId="6179D633">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b/>
          <w:sz w:val="18"/>
        </w:rPr>
      </w:pPr>
    </w:p>
    <w:p w14:paraId="4D5C5EF4">
      <w:pPr>
        <w:pStyle w:val="5"/>
        <w:numPr>
          <w:ilvl w:val="1"/>
          <w:numId w:val="1"/>
        </w:numPr>
        <w:bidi w:val="0"/>
        <w:rPr>
          <w:rFonts w:hint="eastAsia" w:ascii="阿里巴巴普惠体" w:hAnsi="阿里巴巴普惠体" w:eastAsia="阿里巴巴普惠体" w:cs="阿里巴巴普惠体"/>
          <w:b/>
          <w:sz w:val="18"/>
          <w:highlight w:val="yellow"/>
        </w:rPr>
      </w:pPr>
      <w:r>
        <w:rPr>
          <w:rFonts w:hint="eastAsia" w:ascii="阿里巴巴普惠体" w:hAnsi="阿里巴巴普惠体" w:eastAsia="阿里巴巴普惠体" w:cs="阿里巴巴普惠体"/>
          <w:b/>
          <w:sz w:val="18"/>
          <w:highlight w:val="yellow"/>
          <w:lang w:val="en-US" w:eastAsia="zh-CN"/>
        </w:rPr>
        <w:t>二维码设置应答</w:t>
      </w:r>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552"/>
        <w:gridCol w:w="1133"/>
        <w:gridCol w:w="1136"/>
        <w:gridCol w:w="2835"/>
      </w:tblGrid>
      <w:tr w14:paraId="1296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102" w:type="dxa"/>
          </w:tcPr>
          <w:p w14:paraId="1D20BBBD">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帧类型码</w:t>
            </w:r>
          </w:p>
        </w:tc>
        <w:tc>
          <w:tcPr>
            <w:tcW w:w="3685" w:type="dxa"/>
            <w:gridSpan w:val="2"/>
          </w:tcPr>
          <w:p w14:paraId="06E63C5F">
            <w:pPr>
              <w:pStyle w:val="12"/>
              <w:spacing w:before="40"/>
              <w:rPr>
                <w:rFonts w:hint="default" w:ascii="阿里巴巴普惠体" w:hAnsi="阿里巴巴普惠体" w:eastAsia="阿里巴巴普惠体" w:cs="阿里巴巴普惠体"/>
                <w:b/>
                <w:sz w:val="18"/>
                <w:lang w:val="en-US" w:eastAsia="zh-CN"/>
              </w:rPr>
            </w:pPr>
            <w:r>
              <w:rPr>
                <w:rFonts w:hint="eastAsia" w:ascii="阿里巴巴普惠体" w:hAnsi="阿里巴巴普惠体" w:eastAsia="阿里巴巴普惠体" w:cs="阿里巴巴普惠体"/>
                <w:b/>
                <w:sz w:val="18"/>
              </w:rPr>
              <w:t>0x</w:t>
            </w:r>
            <w:r>
              <w:rPr>
                <w:rFonts w:hint="eastAsia" w:ascii="阿里巴巴普惠体" w:hAnsi="阿里巴巴普惠体" w:eastAsia="阿里巴巴普惠体" w:cs="阿里巴巴普惠体"/>
                <w:b/>
                <w:sz w:val="18"/>
                <w:lang w:val="en-US" w:eastAsia="zh-CN"/>
              </w:rPr>
              <w:t>59</w:t>
            </w:r>
          </w:p>
        </w:tc>
        <w:tc>
          <w:tcPr>
            <w:tcW w:w="1136" w:type="dxa"/>
          </w:tcPr>
          <w:p w14:paraId="2CA5E96D">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传送间隔</w:t>
            </w:r>
          </w:p>
        </w:tc>
        <w:tc>
          <w:tcPr>
            <w:tcW w:w="2835" w:type="dxa"/>
          </w:tcPr>
          <w:p w14:paraId="2D5D3A11">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按需发送</w:t>
            </w:r>
          </w:p>
        </w:tc>
      </w:tr>
      <w:tr w14:paraId="03D4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102" w:type="dxa"/>
          </w:tcPr>
          <w:p w14:paraId="22850319">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功能</w:t>
            </w:r>
          </w:p>
        </w:tc>
        <w:tc>
          <w:tcPr>
            <w:tcW w:w="7656" w:type="dxa"/>
            <w:gridSpan w:val="4"/>
          </w:tcPr>
          <w:p w14:paraId="0D6BB828">
            <w:pPr>
              <w:pStyle w:val="12"/>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充电桩在屏幕上生成二维码后进行应答</w:t>
            </w:r>
          </w:p>
        </w:tc>
      </w:tr>
      <w:tr w14:paraId="59722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758" w:type="dxa"/>
            <w:gridSpan w:val="5"/>
          </w:tcPr>
          <w:p w14:paraId="49B92241">
            <w:pPr>
              <w:pStyle w:val="12"/>
              <w:spacing w:before="0"/>
              <w:ind w:left="0"/>
              <w:rPr>
                <w:rFonts w:hint="eastAsia" w:ascii="阿里巴巴普惠体" w:hAnsi="阿里巴巴普惠体" w:eastAsia="阿里巴巴普惠体" w:cs="阿里巴巴普惠体"/>
                <w:sz w:val="18"/>
              </w:rPr>
            </w:pPr>
          </w:p>
        </w:tc>
      </w:tr>
      <w:tr w14:paraId="08F23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102" w:type="dxa"/>
          </w:tcPr>
          <w:p w14:paraId="32CDFAEA">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序号</w:t>
            </w:r>
          </w:p>
        </w:tc>
        <w:tc>
          <w:tcPr>
            <w:tcW w:w="2552" w:type="dxa"/>
          </w:tcPr>
          <w:p w14:paraId="5068283D">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参数名称</w:t>
            </w:r>
          </w:p>
        </w:tc>
        <w:tc>
          <w:tcPr>
            <w:tcW w:w="1133" w:type="dxa"/>
          </w:tcPr>
          <w:p w14:paraId="7A959167">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数据类型</w:t>
            </w:r>
          </w:p>
        </w:tc>
        <w:tc>
          <w:tcPr>
            <w:tcW w:w="1136" w:type="dxa"/>
          </w:tcPr>
          <w:p w14:paraId="205E7FD0">
            <w:pPr>
              <w:pStyle w:val="12"/>
              <w:spacing w:before="4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长度(Byte)</w:t>
            </w:r>
          </w:p>
        </w:tc>
        <w:tc>
          <w:tcPr>
            <w:tcW w:w="2835" w:type="dxa"/>
          </w:tcPr>
          <w:p w14:paraId="05326DCF">
            <w:pPr>
              <w:pStyle w:val="12"/>
              <w:spacing w:before="40"/>
              <w:ind w:left="106"/>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备注</w:t>
            </w:r>
          </w:p>
        </w:tc>
      </w:tr>
      <w:tr w14:paraId="60FF6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0D1A6BF7">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552" w:type="dxa"/>
          </w:tcPr>
          <w:p w14:paraId="07333F0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桩编号</w:t>
            </w:r>
          </w:p>
        </w:tc>
        <w:tc>
          <w:tcPr>
            <w:tcW w:w="1133" w:type="dxa"/>
          </w:tcPr>
          <w:p w14:paraId="3C3B4FC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BCD 码</w:t>
            </w:r>
          </w:p>
        </w:tc>
        <w:tc>
          <w:tcPr>
            <w:tcW w:w="1136" w:type="dxa"/>
          </w:tcPr>
          <w:p w14:paraId="67C99443">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2835" w:type="dxa"/>
          </w:tcPr>
          <w:p w14:paraId="7F2F20AB">
            <w:pPr>
              <w:pStyle w:val="12"/>
              <w:spacing w:before="0"/>
              <w:ind w:left="0"/>
              <w:rPr>
                <w:rFonts w:hint="eastAsia" w:ascii="阿里巴巴普惠体" w:hAnsi="阿里巴巴普惠体" w:eastAsia="阿里巴巴普惠体" w:cs="阿里巴巴普惠体"/>
                <w:sz w:val="18"/>
              </w:rPr>
            </w:pPr>
          </w:p>
        </w:tc>
      </w:tr>
      <w:tr w14:paraId="51767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02" w:type="dxa"/>
          </w:tcPr>
          <w:p w14:paraId="592D9788">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552" w:type="dxa"/>
          </w:tcPr>
          <w:p w14:paraId="2ECD14FA">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lang w:val="en-US" w:eastAsia="zh-CN"/>
              </w:rPr>
              <w:t>枪</w:t>
            </w:r>
            <w:r>
              <w:rPr>
                <w:rFonts w:hint="eastAsia" w:ascii="阿里巴巴普惠体" w:hAnsi="阿里巴巴普惠体" w:eastAsia="阿里巴巴普惠体" w:cs="阿里巴巴普惠体"/>
                <w:sz w:val="18"/>
              </w:rPr>
              <w:t>号</w:t>
            </w:r>
          </w:p>
        </w:tc>
        <w:tc>
          <w:tcPr>
            <w:tcW w:w="1133" w:type="dxa"/>
          </w:tcPr>
          <w:p w14:paraId="5137016D">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w:t>
            </w:r>
            <w:r>
              <w:rPr>
                <w:rFonts w:hint="eastAsia" w:ascii="阿里巴巴普惠体" w:hAnsi="阿里巴巴普惠体" w:eastAsia="阿里巴巴普惠体" w:cs="阿里巴巴普惠体"/>
                <w:sz w:val="18"/>
                <w:lang w:val="en-US" w:eastAsia="zh-CN"/>
              </w:rPr>
              <w:t>CD</w:t>
            </w:r>
            <w:r>
              <w:rPr>
                <w:rFonts w:hint="eastAsia" w:ascii="阿里巴巴普惠体" w:hAnsi="阿里巴巴普惠体" w:eastAsia="阿里巴巴普惠体" w:cs="阿里巴巴普惠体"/>
                <w:sz w:val="18"/>
              </w:rPr>
              <w:t xml:space="preserve"> 码</w:t>
            </w:r>
          </w:p>
        </w:tc>
        <w:tc>
          <w:tcPr>
            <w:tcW w:w="1136" w:type="dxa"/>
          </w:tcPr>
          <w:p w14:paraId="7454B8E0">
            <w:pPr>
              <w:pStyle w:val="12"/>
              <w:spacing w:before="39"/>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2835" w:type="dxa"/>
          </w:tcPr>
          <w:p w14:paraId="2A38F523">
            <w:pPr>
              <w:pStyle w:val="12"/>
              <w:spacing w:before="40"/>
              <w:ind w:left="106"/>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0x01 枪1</w:t>
            </w:r>
          </w:p>
          <w:p w14:paraId="06F29DD3">
            <w:pPr>
              <w:pStyle w:val="12"/>
              <w:spacing w:before="40"/>
              <w:ind w:left="106"/>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0x02 枪2</w:t>
            </w:r>
          </w:p>
          <w:p w14:paraId="2AB595DA">
            <w:pPr>
              <w:pStyle w:val="12"/>
              <w:spacing w:before="39"/>
              <w:ind w:left="106"/>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lang w:val="en-US" w:eastAsia="zh-CN"/>
              </w:rPr>
              <w:t>以此类推</w:t>
            </w:r>
          </w:p>
        </w:tc>
      </w:tr>
      <w:tr w14:paraId="7413D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02" w:type="dxa"/>
          </w:tcPr>
          <w:p w14:paraId="788E071E">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2552" w:type="dxa"/>
          </w:tcPr>
          <w:p w14:paraId="0A7378BA">
            <w:pPr>
              <w:pStyle w:val="12"/>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设置结果</w:t>
            </w:r>
          </w:p>
        </w:tc>
        <w:tc>
          <w:tcPr>
            <w:tcW w:w="1133" w:type="dxa"/>
          </w:tcPr>
          <w:p w14:paraId="1A289406">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BIN 码</w:t>
            </w:r>
          </w:p>
        </w:tc>
        <w:tc>
          <w:tcPr>
            <w:tcW w:w="1136" w:type="dxa"/>
          </w:tcPr>
          <w:p w14:paraId="59B5808F">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2835" w:type="dxa"/>
          </w:tcPr>
          <w:p w14:paraId="02B0466B">
            <w:pPr>
              <w:pStyle w:val="12"/>
              <w:ind w:left="106"/>
              <w:rPr>
                <w:rFonts w:hint="eastAsia"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0x00 失败</w:t>
            </w:r>
          </w:p>
          <w:p w14:paraId="7A87456C">
            <w:pPr>
              <w:pStyle w:val="12"/>
              <w:ind w:left="106"/>
              <w:rPr>
                <w:rFonts w:hint="default" w:ascii="阿里巴巴普惠体" w:hAnsi="阿里巴巴普惠体" w:eastAsia="阿里巴巴普惠体" w:cs="阿里巴巴普惠体"/>
                <w:sz w:val="18"/>
                <w:lang w:val="en-US" w:eastAsia="zh-CN"/>
              </w:rPr>
            </w:pPr>
            <w:r>
              <w:rPr>
                <w:rFonts w:hint="eastAsia" w:ascii="阿里巴巴普惠体" w:hAnsi="阿里巴巴普惠体" w:eastAsia="阿里巴巴普惠体" w:cs="阿里巴巴普惠体"/>
                <w:sz w:val="18"/>
                <w:lang w:val="en-US" w:eastAsia="zh-CN"/>
              </w:rPr>
              <w:t>0x01 成功</w:t>
            </w:r>
          </w:p>
        </w:tc>
      </w:tr>
    </w:tbl>
    <w:p w14:paraId="1DC12E3B">
      <w:pPr>
        <w:pStyle w:val="14"/>
        <w:widowControl w:val="0"/>
        <w:numPr>
          <w:ilvl w:val="0"/>
          <w:numId w:val="0"/>
        </w:numPr>
        <w:tabs>
          <w:tab w:val="left" w:pos="980"/>
          <w:tab w:val="left" w:pos="981"/>
        </w:tabs>
        <w:autoSpaceDE w:val="0"/>
        <w:autoSpaceDN w:val="0"/>
        <w:spacing w:before="81"/>
        <w:rPr>
          <w:rFonts w:hint="eastAsia" w:ascii="阿里巴巴普惠体" w:hAnsi="阿里巴巴普惠体" w:eastAsia="阿里巴巴普惠体" w:cs="阿里巴巴普惠体"/>
          <w:b/>
          <w:sz w:val="18"/>
        </w:rPr>
      </w:pPr>
    </w:p>
    <w:p w14:paraId="562FD0E0">
      <w:pPr>
        <w:pStyle w:val="2"/>
        <w:numPr>
          <w:ilvl w:val="0"/>
          <w:numId w:val="1"/>
        </w:numPr>
        <w:bidi w:val="0"/>
        <w:rPr>
          <w:rFonts w:hint="eastAsia" w:ascii="阿里巴巴普惠体" w:hAnsi="阿里巴巴普惠体" w:eastAsia="阿里巴巴普惠体" w:cs="阿里巴巴普惠体"/>
        </w:rPr>
      </w:pPr>
      <w:bookmarkStart w:id="24" w:name="_Toc10163"/>
      <w:bookmarkStart w:id="26" w:name="_GoBack"/>
      <w:bookmarkEnd w:id="26"/>
      <w:r>
        <w:rPr>
          <w:rFonts w:hint="eastAsia" w:ascii="阿里巴巴普惠体" w:hAnsi="阿里巴巴普惠体" w:eastAsia="阿里巴巴普惠体" w:cs="阿里巴巴普惠体"/>
        </w:rPr>
        <w:t>附录</w:t>
      </w:r>
      <w:bookmarkEnd w:id="24"/>
    </w:p>
    <w:p w14:paraId="1204FA1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充电停止原因代码表</w:t>
      </w:r>
    </w:p>
    <w:tbl>
      <w:tblPr>
        <w:tblStyle w:val="9"/>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261"/>
        <w:gridCol w:w="6010"/>
      </w:tblGrid>
      <w:tr w14:paraId="265AA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tcPr>
          <w:p w14:paraId="75DEC83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类别</w:t>
            </w:r>
          </w:p>
        </w:tc>
        <w:tc>
          <w:tcPr>
            <w:tcW w:w="1261" w:type="dxa"/>
          </w:tcPr>
          <w:p w14:paraId="3C6F5132">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代码</w:t>
            </w:r>
          </w:p>
        </w:tc>
        <w:tc>
          <w:tcPr>
            <w:tcW w:w="6010" w:type="dxa"/>
          </w:tcPr>
          <w:p w14:paraId="1201AF4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具体原因</w:t>
            </w:r>
          </w:p>
        </w:tc>
      </w:tr>
      <w:tr w14:paraId="5BDBE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restart"/>
          </w:tcPr>
          <w:p w14:paraId="0BA2C1AA">
            <w:pPr>
              <w:pStyle w:val="12"/>
              <w:spacing w:before="0"/>
              <w:ind w:left="35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充电完成</w:t>
            </w:r>
          </w:p>
        </w:tc>
        <w:tc>
          <w:tcPr>
            <w:tcW w:w="1261" w:type="dxa"/>
          </w:tcPr>
          <w:p w14:paraId="562A4EF3">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0x40</w:t>
            </w:r>
          </w:p>
        </w:tc>
        <w:tc>
          <w:tcPr>
            <w:tcW w:w="6010" w:type="dxa"/>
          </w:tcPr>
          <w:p w14:paraId="6947AA97">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结束充电，</w:t>
            </w:r>
            <w:r>
              <w:rPr>
                <w:rFonts w:hint="eastAsia" w:ascii="阿里巴巴普惠体" w:hAnsi="阿里巴巴普惠体" w:eastAsia="阿里巴巴普惠体" w:cs="阿里巴巴普惠体"/>
                <w:sz w:val="18"/>
                <w:lang w:eastAsia="zh-CN"/>
              </w:rPr>
              <w:t>“小程序”</w:t>
            </w:r>
            <w:r>
              <w:rPr>
                <w:rFonts w:hint="eastAsia" w:ascii="阿里巴巴普惠体" w:hAnsi="阿里巴巴普惠体" w:eastAsia="阿里巴巴普惠体" w:cs="阿里巴巴普惠体"/>
                <w:sz w:val="18"/>
              </w:rPr>
              <w:t xml:space="preserve"> 远程停止</w:t>
            </w:r>
          </w:p>
        </w:tc>
      </w:tr>
      <w:tr w14:paraId="605F9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26B6C156">
            <w:pPr>
              <w:rPr>
                <w:rFonts w:hint="eastAsia" w:ascii="阿里巴巴普惠体" w:hAnsi="阿里巴巴普惠体" w:eastAsia="阿里巴巴普惠体" w:cs="阿里巴巴普惠体"/>
                <w:sz w:val="2"/>
                <w:szCs w:val="2"/>
              </w:rPr>
            </w:pPr>
          </w:p>
        </w:tc>
        <w:tc>
          <w:tcPr>
            <w:tcW w:w="1261" w:type="dxa"/>
          </w:tcPr>
          <w:p w14:paraId="163EC92F">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0x41</w:t>
            </w:r>
          </w:p>
        </w:tc>
        <w:tc>
          <w:tcPr>
            <w:tcW w:w="6010" w:type="dxa"/>
          </w:tcPr>
          <w:p w14:paraId="0197A391">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结束充电，SOC 达到 100%</w:t>
            </w:r>
          </w:p>
        </w:tc>
      </w:tr>
      <w:tr w14:paraId="77DE7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1" w:type="dxa"/>
            <w:vMerge w:val="continue"/>
            <w:tcBorders>
              <w:top w:val="nil"/>
            </w:tcBorders>
          </w:tcPr>
          <w:p w14:paraId="4C23C32E">
            <w:pPr>
              <w:rPr>
                <w:rFonts w:hint="eastAsia" w:ascii="阿里巴巴普惠体" w:hAnsi="阿里巴巴普惠体" w:eastAsia="阿里巴巴普惠体" w:cs="阿里巴巴普惠体"/>
                <w:sz w:val="2"/>
                <w:szCs w:val="2"/>
              </w:rPr>
            </w:pPr>
          </w:p>
        </w:tc>
        <w:tc>
          <w:tcPr>
            <w:tcW w:w="1261" w:type="dxa"/>
          </w:tcPr>
          <w:p w14:paraId="5318E00A">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0x42</w:t>
            </w:r>
          </w:p>
        </w:tc>
        <w:tc>
          <w:tcPr>
            <w:tcW w:w="6010" w:type="dxa"/>
          </w:tcPr>
          <w:p w14:paraId="2BFC397C">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结束充电，充电电量满足设定条件</w:t>
            </w:r>
          </w:p>
        </w:tc>
      </w:tr>
      <w:tr w14:paraId="299C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1" w:type="dxa"/>
            <w:vMerge w:val="continue"/>
            <w:tcBorders>
              <w:top w:val="nil"/>
            </w:tcBorders>
          </w:tcPr>
          <w:p w14:paraId="02081E4D">
            <w:pPr>
              <w:rPr>
                <w:rFonts w:hint="eastAsia" w:ascii="阿里巴巴普惠体" w:hAnsi="阿里巴巴普惠体" w:eastAsia="阿里巴巴普惠体" w:cs="阿里巴巴普惠体"/>
                <w:sz w:val="2"/>
                <w:szCs w:val="2"/>
              </w:rPr>
            </w:pPr>
          </w:p>
        </w:tc>
        <w:tc>
          <w:tcPr>
            <w:tcW w:w="1261" w:type="dxa"/>
          </w:tcPr>
          <w:p w14:paraId="0A04A11C">
            <w:pPr>
              <w:pStyle w:val="12"/>
              <w:spacing w:before="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0x43</w:t>
            </w:r>
          </w:p>
        </w:tc>
        <w:tc>
          <w:tcPr>
            <w:tcW w:w="6010" w:type="dxa"/>
          </w:tcPr>
          <w:p w14:paraId="4A47450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结束充电，充电金额满足设定条件</w:t>
            </w:r>
          </w:p>
        </w:tc>
      </w:tr>
      <w:tr w14:paraId="56B58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24ECE1BB">
            <w:pPr>
              <w:rPr>
                <w:rFonts w:hint="eastAsia" w:ascii="阿里巴巴普惠体" w:hAnsi="阿里巴巴普惠体" w:eastAsia="阿里巴巴普惠体" w:cs="阿里巴巴普惠体"/>
                <w:sz w:val="2"/>
                <w:szCs w:val="2"/>
              </w:rPr>
            </w:pPr>
          </w:p>
        </w:tc>
        <w:tc>
          <w:tcPr>
            <w:tcW w:w="1261" w:type="dxa"/>
          </w:tcPr>
          <w:p w14:paraId="27425D97">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0x44</w:t>
            </w:r>
          </w:p>
        </w:tc>
        <w:tc>
          <w:tcPr>
            <w:tcW w:w="6010" w:type="dxa"/>
          </w:tcPr>
          <w:p w14:paraId="5BF386D8">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结束充电，充电时间满足设定条件</w:t>
            </w:r>
          </w:p>
        </w:tc>
      </w:tr>
      <w:tr w14:paraId="0950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62A1D236">
            <w:pPr>
              <w:rPr>
                <w:rFonts w:hint="eastAsia" w:ascii="阿里巴巴普惠体" w:hAnsi="阿里巴巴普惠体" w:eastAsia="阿里巴巴普惠体" w:cs="阿里巴巴普惠体"/>
                <w:sz w:val="2"/>
                <w:szCs w:val="2"/>
              </w:rPr>
            </w:pPr>
          </w:p>
        </w:tc>
        <w:tc>
          <w:tcPr>
            <w:tcW w:w="1261" w:type="dxa"/>
          </w:tcPr>
          <w:p w14:paraId="1F2634D1">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0x45</w:t>
            </w:r>
          </w:p>
        </w:tc>
        <w:tc>
          <w:tcPr>
            <w:tcW w:w="6010" w:type="dxa"/>
          </w:tcPr>
          <w:p w14:paraId="3BA2A889">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结束充电，手动停止充电</w:t>
            </w:r>
          </w:p>
        </w:tc>
      </w:tr>
      <w:tr w14:paraId="6B8F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21" w:type="dxa"/>
            <w:vMerge w:val="continue"/>
            <w:tcBorders>
              <w:top w:val="nil"/>
            </w:tcBorders>
          </w:tcPr>
          <w:p w14:paraId="53307D9D">
            <w:pPr>
              <w:rPr>
                <w:rFonts w:hint="eastAsia" w:ascii="阿里巴巴普惠体" w:hAnsi="阿里巴巴普惠体" w:eastAsia="阿里巴巴普惠体" w:cs="阿里巴巴普惠体"/>
                <w:sz w:val="2"/>
                <w:szCs w:val="2"/>
              </w:rPr>
            </w:pPr>
          </w:p>
        </w:tc>
        <w:tc>
          <w:tcPr>
            <w:tcW w:w="1261" w:type="dxa"/>
          </w:tcPr>
          <w:p w14:paraId="274EAF1D">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0x46~0x49</w:t>
            </w:r>
          </w:p>
        </w:tc>
        <w:tc>
          <w:tcPr>
            <w:tcW w:w="6010" w:type="dxa"/>
          </w:tcPr>
          <w:p w14:paraId="555F5D54">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其他方式（预留）</w:t>
            </w:r>
          </w:p>
        </w:tc>
      </w:tr>
      <w:tr w14:paraId="5EAD2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restart"/>
          </w:tcPr>
          <w:p w14:paraId="796B55FF">
            <w:pPr>
              <w:pStyle w:val="12"/>
              <w:spacing w:before="152"/>
              <w:ind w:left="17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w:t>
            </w:r>
          </w:p>
        </w:tc>
        <w:tc>
          <w:tcPr>
            <w:tcW w:w="1261" w:type="dxa"/>
          </w:tcPr>
          <w:p w14:paraId="730A4B66">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0x4A</w:t>
            </w:r>
          </w:p>
        </w:tc>
        <w:tc>
          <w:tcPr>
            <w:tcW w:w="6010" w:type="dxa"/>
          </w:tcPr>
          <w:p w14:paraId="6B616329">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充电启动失败，充电桩控制系统故障(需要重启或自动恢复)</w:t>
            </w:r>
          </w:p>
        </w:tc>
      </w:tr>
      <w:tr w14:paraId="4DBC6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1" w:type="dxa"/>
            <w:vMerge w:val="continue"/>
            <w:tcBorders>
              <w:top w:val="nil"/>
            </w:tcBorders>
          </w:tcPr>
          <w:p w14:paraId="4F91577B">
            <w:pPr>
              <w:rPr>
                <w:rFonts w:hint="eastAsia" w:ascii="阿里巴巴普惠体" w:hAnsi="阿里巴巴普惠体" w:eastAsia="阿里巴巴普惠体" w:cs="阿里巴巴普惠体"/>
                <w:sz w:val="2"/>
                <w:szCs w:val="2"/>
              </w:rPr>
            </w:pPr>
          </w:p>
        </w:tc>
        <w:tc>
          <w:tcPr>
            <w:tcW w:w="1261" w:type="dxa"/>
          </w:tcPr>
          <w:p w14:paraId="5287ECD2">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0x4B</w:t>
            </w:r>
          </w:p>
        </w:tc>
        <w:tc>
          <w:tcPr>
            <w:tcW w:w="6010" w:type="dxa"/>
          </w:tcPr>
          <w:p w14:paraId="4FCF0C66">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充电启动失败，控制导引断开</w:t>
            </w:r>
          </w:p>
        </w:tc>
      </w:tr>
      <w:tr w14:paraId="0EACA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3B09E97A">
            <w:pPr>
              <w:rPr>
                <w:rFonts w:hint="eastAsia" w:ascii="阿里巴巴普惠体" w:hAnsi="阿里巴巴普惠体" w:eastAsia="阿里巴巴普惠体" w:cs="阿里巴巴普惠体"/>
                <w:sz w:val="2"/>
                <w:szCs w:val="2"/>
              </w:rPr>
            </w:pPr>
          </w:p>
        </w:tc>
        <w:tc>
          <w:tcPr>
            <w:tcW w:w="1261" w:type="dxa"/>
          </w:tcPr>
          <w:p w14:paraId="4DFAB942">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0x4C</w:t>
            </w:r>
          </w:p>
        </w:tc>
        <w:tc>
          <w:tcPr>
            <w:tcW w:w="6010" w:type="dxa"/>
          </w:tcPr>
          <w:p w14:paraId="02E6EEEE">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充电启动失败，断路器跳位</w:t>
            </w:r>
          </w:p>
        </w:tc>
      </w:tr>
      <w:tr w14:paraId="3F157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2558ACD8">
            <w:pPr>
              <w:rPr>
                <w:rFonts w:hint="eastAsia" w:ascii="阿里巴巴普惠体" w:hAnsi="阿里巴巴普惠体" w:eastAsia="阿里巴巴普惠体" w:cs="阿里巴巴普惠体"/>
                <w:sz w:val="2"/>
                <w:szCs w:val="2"/>
              </w:rPr>
            </w:pPr>
          </w:p>
        </w:tc>
        <w:tc>
          <w:tcPr>
            <w:tcW w:w="1261" w:type="dxa"/>
          </w:tcPr>
          <w:p w14:paraId="236A0F3F">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0x4D</w:t>
            </w:r>
          </w:p>
        </w:tc>
        <w:tc>
          <w:tcPr>
            <w:tcW w:w="6010" w:type="dxa"/>
          </w:tcPr>
          <w:p w14:paraId="028AABC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充电启动失败，电表通信中断</w:t>
            </w:r>
          </w:p>
        </w:tc>
      </w:tr>
      <w:tr w14:paraId="5C72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363CAEDD">
            <w:pPr>
              <w:rPr>
                <w:rFonts w:hint="eastAsia" w:ascii="阿里巴巴普惠体" w:hAnsi="阿里巴巴普惠体" w:eastAsia="阿里巴巴普惠体" w:cs="阿里巴巴普惠体"/>
                <w:sz w:val="2"/>
                <w:szCs w:val="2"/>
              </w:rPr>
            </w:pPr>
          </w:p>
        </w:tc>
        <w:tc>
          <w:tcPr>
            <w:tcW w:w="1261" w:type="dxa"/>
          </w:tcPr>
          <w:p w14:paraId="5CAB333C">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0x4E</w:t>
            </w:r>
          </w:p>
        </w:tc>
        <w:tc>
          <w:tcPr>
            <w:tcW w:w="6010" w:type="dxa"/>
          </w:tcPr>
          <w:p w14:paraId="150050B6">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充电启动失败，余额不足</w:t>
            </w:r>
          </w:p>
        </w:tc>
      </w:tr>
      <w:tr w14:paraId="27C9F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6371380F">
            <w:pPr>
              <w:rPr>
                <w:rFonts w:hint="eastAsia" w:ascii="阿里巴巴普惠体" w:hAnsi="阿里巴巴普惠体" w:eastAsia="阿里巴巴普惠体" w:cs="阿里巴巴普惠体"/>
                <w:sz w:val="2"/>
                <w:szCs w:val="2"/>
              </w:rPr>
            </w:pPr>
          </w:p>
        </w:tc>
        <w:tc>
          <w:tcPr>
            <w:tcW w:w="1261" w:type="dxa"/>
          </w:tcPr>
          <w:p w14:paraId="4632D47D">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0x4F</w:t>
            </w:r>
          </w:p>
        </w:tc>
        <w:tc>
          <w:tcPr>
            <w:tcW w:w="6010" w:type="dxa"/>
          </w:tcPr>
          <w:p w14:paraId="1213B174">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充电启动失败，充电模块故障</w:t>
            </w:r>
          </w:p>
        </w:tc>
      </w:tr>
    </w:tbl>
    <w:tbl>
      <w:tblPr>
        <w:tblStyle w:val="9"/>
        <w:tblpPr w:leftFromText="180" w:rightFromText="180" w:vertAnchor="text" w:tblpX="257"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234"/>
        <w:gridCol w:w="6026"/>
      </w:tblGrid>
      <w:tr w14:paraId="51E3F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20" w:type="dxa"/>
            <w:vMerge w:val="restart"/>
            <w:tcBorders>
              <w:top w:val="nil"/>
            </w:tcBorders>
          </w:tcPr>
          <w:p w14:paraId="2B207586">
            <w:pPr>
              <w:pStyle w:val="12"/>
              <w:spacing w:before="0"/>
              <w:ind w:left="0"/>
              <w:rPr>
                <w:rFonts w:hint="eastAsia" w:ascii="阿里巴巴普惠体" w:hAnsi="阿里巴巴普惠体" w:eastAsia="阿里巴巴普惠体" w:cs="阿里巴巴普惠体"/>
                <w:sz w:val="18"/>
              </w:rPr>
            </w:pPr>
          </w:p>
        </w:tc>
        <w:tc>
          <w:tcPr>
            <w:tcW w:w="1234" w:type="dxa"/>
            <w:tcBorders>
              <w:top w:val="nil"/>
              <w:bottom w:val="single" w:color="000000" w:sz="6" w:space="0"/>
            </w:tcBorders>
          </w:tcPr>
          <w:p w14:paraId="016F62E0">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0x50</w:t>
            </w:r>
          </w:p>
        </w:tc>
        <w:tc>
          <w:tcPr>
            <w:tcW w:w="6026" w:type="dxa"/>
            <w:tcBorders>
              <w:bottom w:val="single" w:color="000000" w:sz="6" w:space="0"/>
            </w:tcBorders>
          </w:tcPr>
          <w:p w14:paraId="0EF3B832">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充电启动失败，急停开入</w:t>
            </w:r>
          </w:p>
        </w:tc>
      </w:tr>
      <w:tr w14:paraId="1B68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20" w:type="dxa"/>
            <w:vMerge w:val="continue"/>
            <w:tcBorders>
              <w:top w:val="nil"/>
            </w:tcBorders>
          </w:tcPr>
          <w:p w14:paraId="2C95E7FA">
            <w:pPr>
              <w:rPr>
                <w:rFonts w:hint="eastAsia" w:ascii="阿里巴巴普惠体" w:hAnsi="阿里巴巴普惠体" w:eastAsia="阿里巴巴普惠体" w:cs="阿里巴巴普惠体"/>
                <w:sz w:val="2"/>
                <w:szCs w:val="2"/>
              </w:rPr>
            </w:pPr>
          </w:p>
        </w:tc>
        <w:tc>
          <w:tcPr>
            <w:tcW w:w="1234" w:type="dxa"/>
            <w:tcBorders>
              <w:top w:val="single" w:color="000000" w:sz="6" w:space="0"/>
            </w:tcBorders>
          </w:tcPr>
          <w:p w14:paraId="5EBEEA25">
            <w:pPr>
              <w:pStyle w:val="12"/>
              <w:spacing w:before="36"/>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0x51</w:t>
            </w:r>
          </w:p>
        </w:tc>
        <w:tc>
          <w:tcPr>
            <w:tcW w:w="6026" w:type="dxa"/>
            <w:tcBorders>
              <w:top w:val="single" w:color="000000" w:sz="6" w:space="0"/>
            </w:tcBorders>
          </w:tcPr>
          <w:p w14:paraId="50B1320E">
            <w:pPr>
              <w:pStyle w:val="12"/>
              <w:spacing w:before="36"/>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充电启动失败，防雷器异常</w:t>
            </w:r>
          </w:p>
        </w:tc>
      </w:tr>
      <w:tr w14:paraId="02A09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0FF397FC">
            <w:pPr>
              <w:rPr>
                <w:rFonts w:hint="eastAsia" w:ascii="阿里巴巴普惠体" w:hAnsi="阿里巴巴普惠体" w:eastAsia="阿里巴巴普惠体" w:cs="阿里巴巴普惠体"/>
                <w:sz w:val="2"/>
                <w:szCs w:val="2"/>
              </w:rPr>
            </w:pPr>
          </w:p>
        </w:tc>
        <w:tc>
          <w:tcPr>
            <w:tcW w:w="1234" w:type="dxa"/>
          </w:tcPr>
          <w:p w14:paraId="5DCD6124">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0x52</w:t>
            </w:r>
          </w:p>
        </w:tc>
        <w:tc>
          <w:tcPr>
            <w:tcW w:w="6026" w:type="dxa"/>
          </w:tcPr>
          <w:p w14:paraId="3725384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充电启动失败，BMS 未就绪</w:t>
            </w:r>
          </w:p>
        </w:tc>
      </w:tr>
      <w:tr w14:paraId="0190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20" w:type="dxa"/>
            <w:vMerge w:val="continue"/>
            <w:tcBorders>
              <w:top w:val="nil"/>
            </w:tcBorders>
          </w:tcPr>
          <w:p w14:paraId="1FDD6214">
            <w:pPr>
              <w:rPr>
                <w:rFonts w:hint="eastAsia" w:ascii="阿里巴巴普惠体" w:hAnsi="阿里巴巴普惠体" w:eastAsia="阿里巴巴普惠体" w:cs="阿里巴巴普惠体"/>
                <w:sz w:val="2"/>
                <w:szCs w:val="2"/>
              </w:rPr>
            </w:pPr>
          </w:p>
        </w:tc>
        <w:tc>
          <w:tcPr>
            <w:tcW w:w="1234" w:type="dxa"/>
          </w:tcPr>
          <w:p w14:paraId="5751A319">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0x53</w:t>
            </w:r>
          </w:p>
        </w:tc>
        <w:tc>
          <w:tcPr>
            <w:tcW w:w="6026" w:type="dxa"/>
          </w:tcPr>
          <w:p w14:paraId="1C91C347">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充电启动失败，温度异常</w:t>
            </w:r>
          </w:p>
        </w:tc>
      </w:tr>
      <w:tr w14:paraId="74D5E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77D9F7E4">
            <w:pPr>
              <w:rPr>
                <w:rFonts w:hint="eastAsia" w:ascii="阿里巴巴普惠体" w:hAnsi="阿里巴巴普惠体" w:eastAsia="阿里巴巴普惠体" w:cs="阿里巴巴普惠体"/>
                <w:sz w:val="2"/>
                <w:szCs w:val="2"/>
              </w:rPr>
            </w:pPr>
          </w:p>
        </w:tc>
        <w:tc>
          <w:tcPr>
            <w:tcW w:w="1234" w:type="dxa"/>
          </w:tcPr>
          <w:p w14:paraId="6183F5D4">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0x54</w:t>
            </w:r>
          </w:p>
        </w:tc>
        <w:tc>
          <w:tcPr>
            <w:tcW w:w="6026" w:type="dxa"/>
          </w:tcPr>
          <w:p w14:paraId="546748F1">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充电启动失败，电池反接故障</w:t>
            </w:r>
          </w:p>
        </w:tc>
      </w:tr>
      <w:tr w14:paraId="17FFA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553DDE13">
            <w:pPr>
              <w:rPr>
                <w:rFonts w:hint="eastAsia" w:ascii="阿里巴巴普惠体" w:hAnsi="阿里巴巴普惠体" w:eastAsia="阿里巴巴普惠体" w:cs="阿里巴巴普惠体"/>
                <w:sz w:val="2"/>
                <w:szCs w:val="2"/>
              </w:rPr>
            </w:pPr>
          </w:p>
        </w:tc>
        <w:tc>
          <w:tcPr>
            <w:tcW w:w="1234" w:type="dxa"/>
          </w:tcPr>
          <w:p w14:paraId="710B55B9">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0x55</w:t>
            </w:r>
          </w:p>
        </w:tc>
        <w:tc>
          <w:tcPr>
            <w:tcW w:w="6026" w:type="dxa"/>
          </w:tcPr>
          <w:p w14:paraId="6E3A3B2E">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充电启动失败，电子锁异常</w:t>
            </w:r>
          </w:p>
        </w:tc>
      </w:tr>
      <w:tr w14:paraId="6F815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3451261E">
            <w:pPr>
              <w:rPr>
                <w:rFonts w:hint="eastAsia" w:ascii="阿里巴巴普惠体" w:hAnsi="阿里巴巴普惠体" w:eastAsia="阿里巴巴普惠体" w:cs="阿里巴巴普惠体"/>
                <w:sz w:val="2"/>
                <w:szCs w:val="2"/>
              </w:rPr>
            </w:pPr>
          </w:p>
        </w:tc>
        <w:tc>
          <w:tcPr>
            <w:tcW w:w="1234" w:type="dxa"/>
          </w:tcPr>
          <w:p w14:paraId="28CB9E11">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0x56</w:t>
            </w:r>
          </w:p>
        </w:tc>
        <w:tc>
          <w:tcPr>
            <w:tcW w:w="6026" w:type="dxa"/>
          </w:tcPr>
          <w:p w14:paraId="7EFDB86F">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充电启动失败，合闸失败</w:t>
            </w:r>
          </w:p>
        </w:tc>
      </w:tr>
      <w:tr w14:paraId="72452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0840236B">
            <w:pPr>
              <w:rPr>
                <w:rFonts w:hint="eastAsia" w:ascii="阿里巴巴普惠体" w:hAnsi="阿里巴巴普惠体" w:eastAsia="阿里巴巴普惠体" w:cs="阿里巴巴普惠体"/>
                <w:sz w:val="2"/>
                <w:szCs w:val="2"/>
              </w:rPr>
            </w:pPr>
          </w:p>
        </w:tc>
        <w:tc>
          <w:tcPr>
            <w:tcW w:w="1234" w:type="dxa"/>
          </w:tcPr>
          <w:p w14:paraId="2D813DD2">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0x57</w:t>
            </w:r>
          </w:p>
        </w:tc>
        <w:tc>
          <w:tcPr>
            <w:tcW w:w="6026" w:type="dxa"/>
          </w:tcPr>
          <w:p w14:paraId="15AC7A75">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充电启动失败，绝缘异常</w:t>
            </w:r>
          </w:p>
        </w:tc>
      </w:tr>
      <w:tr w14:paraId="52F88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2DB0F726">
            <w:pPr>
              <w:rPr>
                <w:rFonts w:hint="eastAsia" w:ascii="阿里巴巴普惠体" w:hAnsi="阿里巴巴普惠体" w:eastAsia="阿里巴巴普惠体" w:cs="阿里巴巴普惠体"/>
                <w:sz w:val="2"/>
                <w:szCs w:val="2"/>
              </w:rPr>
            </w:pPr>
          </w:p>
        </w:tc>
        <w:tc>
          <w:tcPr>
            <w:tcW w:w="1234" w:type="dxa"/>
          </w:tcPr>
          <w:p w14:paraId="307B2EBF">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0x58</w:t>
            </w:r>
          </w:p>
        </w:tc>
        <w:tc>
          <w:tcPr>
            <w:tcW w:w="6026" w:type="dxa"/>
          </w:tcPr>
          <w:p w14:paraId="697E05EF">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w:t>
            </w:r>
          </w:p>
        </w:tc>
      </w:tr>
      <w:tr w14:paraId="562B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0" w:type="dxa"/>
            <w:vMerge w:val="continue"/>
            <w:tcBorders>
              <w:top w:val="nil"/>
            </w:tcBorders>
          </w:tcPr>
          <w:p w14:paraId="10B16CCB">
            <w:pPr>
              <w:rPr>
                <w:rFonts w:hint="eastAsia" w:ascii="阿里巴巴普惠体" w:hAnsi="阿里巴巴普惠体" w:eastAsia="阿里巴巴普惠体" w:cs="阿里巴巴普惠体"/>
                <w:sz w:val="2"/>
                <w:szCs w:val="2"/>
              </w:rPr>
            </w:pPr>
          </w:p>
        </w:tc>
        <w:tc>
          <w:tcPr>
            <w:tcW w:w="1234" w:type="dxa"/>
          </w:tcPr>
          <w:p w14:paraId="432B8F8B">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0x59</w:t>
            </w:r>
          </w:p>
        </w:tc>
        <w:tc>
          <w:tcPr>
            <w:tcW w:w="6026" w:type="dxa"/>
          </w:tcPr>
          <w:p w14:paraId="060B9BBA">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 BMS 握手报文 BHM 超时</w:t>
            </w:r>
          </w:p>
        </w:tc>
      </w:tr>
      <w:tr w14:paraId="26400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58C73552">
            <w:pPr>
              <w:rPr>
                <w:rFonts w:hint="eastAsia" w:ascii="阿里巴巴普惠体" w:hAnsi="阿里巴巴普惠体" w:eastAsia="阿里巴巴普惠体" w:cs="阿里巴巴普惠体"/>
                <w:sz w:val="2"/>
                <w:szCs w:val="2"/>
              </w:rPr>
            </w:pPr>
          </w:p>
        </w:tc>
        <w:tc>
          <w:tcPr>
            <w:tcW w:w="1234" w:type="dxa"/>
          </w:tcPr>
          <w:p w14:paraId="59AF122B">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0x5A</w:t>
            </w:r>
          </w:p>
        </w:tc>
        <w:tc>
          <w:tcPr>
            <w:tcW w:w="6026" w:type="dxa"/>
          </w:tcPr>
          <w:p w14:paraId="52746F3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 BMS 和车辆的辨识报文超时 BRM</w:t>
            </w:r>
          </w:p>
        </w:tc>
      </w:tr>
      <w:tr w14:paraId="28136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10198D8C">
            <w:pPr>
              <w:rPr>
                <w:rFonts w:hint="eastAsia" w:ascii="阿里巴巴普惠体" w:hAnsi="阿里巴巴普惠体" w:eastAsia="阿里巴巴普惠体" w:cs="阿里巴巴普惠体"/>
                <w:sz w:val="2"/>
                <w:szCs w:val="2"/>
              </w:rPr>
            </w:pPr>
          </w:p>
        </w:tc>
        <w:tc>
          <w:tcPr>
            <w:tcW w:w="1234" w:type="dxa"/>
          </w:tcPr>
          <w:p w14:paraId="307469C9">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0x5B</w:t>
            </w:r>
          </w:p>
        </w:tc>
        <w:tc>
          <w:tcPr>
            <w:tcW w:w="6026" w:type="dxa"/>
          </w:tcPr>
          <w:p w14:paraId="5B9AFD0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充电启动失败，接收电池充电参数报文超时 BCP</w:t>
            </w:r>
          </w:p>
        </w:tc>
      </w:tr>
      <w:tr w14:paraId="35FFE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20" w:type="dxa"/>
            <w:vMerge w:val="continue"/>
            <w:tcBorders>
              <w:top w:val="nil"/>
            </w:tcBorders>
          </w:tcPr>
          <w:p w14:paraId="7F544BB3">
            <w:pPr>
              <w:rPr>
                <w:rFonts w:hint="eastAsia" w:ascii="阿里巴巴普惠体" w:hAnsi="阿里巴巴普惠体" w:eastAsia="阿里巴巴普惠体" w:cs="阿里巴巴普惠体"/>
                <w:sz w:val="2"/>
                <w:szCs w:val="2"/>
              </w:rPr>
            </w:pPr>
          </w:p>
        </w:tc>
        <w:tc>
          <w:tcPr>
            <w:tcW w:w="1234" w:type="dxa"/>
          </w:tcPr>
          <w:p w14:paraId="2550B6FE">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0x5C</w:t>
            </w:r>
          </w:p>
        </w:tc>
        <w:tc>
          <w:tcPr>
            <w:tcW w:w="6026" w:type="dxa"/>
          </w:tcPr>
          <w:p w14:paraId="1495CDD3">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 BMS 完成充电准备报文超时 BRO AA</w:t>
            </w:r>
          </w:p>
        </w:tc>
      </w:tr>
      <w:tr w14:paraId="132AF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1ADECB77">
            <w:pPr>
              <w:rPr>
                <w:rFonts w:hint="eastAsia" w:ascii="阿里巴巴普惠体" w:hAnsi="阿里巴巴普惠体" w:eastAsia="阿里巴巴普惠体" w:cs="阿里巴巴普惠体"/>
                <w:sz w:val="2"/>
                <w:szCs w:val="2"/>
              </w:rPr>
            </w:pPr>
          </w:p>
        </w:tc>
        <w:tc>
          <w:tcPr>
            <w:tcW w:w="1234" w:type="dxa"/>
          </w:tcPr>
          <w:p w14:paraId="26AC9D68">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0x5D</w:t>
            </w:r>
          </w:p>
        </w:tc>
        <w:tc>
          <w:tcPr>
            <w:tcW w:w="6026" w:type="dxa"/>
          </w:tcPr>
          <w:p w14:paraId="03F5F1B3">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充电启动失败，接收电池充电总状态报文超时 BCS</w:t>
            </w:r>
          </w:p>
        </w:tc>
      </w:tr>
      <w:tr w14:paraId="0D27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579BCB16">
            <w:pPr>
              <w:rPr>
                <w:rFonts w:hint="eastAsia" w:ascii="阿里巴巴普惠体" w:hAnsi="阿里巴巴普惠体" w:eastAsia="阿里巴巴普惠体" w:cs="阿里巴巴普惠体"/>
                <w:sz w:val="2"/>
                <w:szCs w:val="2"/>
              </w:rPr>
            </w:pPr>
          </w:p>
        </w:tc>
        <w:tc>
          <w:tcPr>
            <w:tcW w:w="1234" w:type="dxa"/>
          </w:tcPr>
          <w:p w14:paraId="6C32EBF2">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0x5E</w:t>
            </w:r>
          </w:p>
        </w:tc>
        <w:tc>
          <w:tcPr>
            <w:tcW w:w="6026" w:type="dxa"/>
          </w:tcPr>
          <w:p w14:paraId="1B2D4A2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充电启动失败，接收电池充电要求报文超时 BCL</w:t>
            </w:r>
          </w:p>
        </w:tc>
      </w:tr>
      <w:tr w14:paraId="4F60C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0" w:type="dxa"/>
            <w:vMerge w:val="continue"/>
            <w:tcBorders>
              <w:top w:val="nil"/>
            </w:tcBorders>
          </w:tcPr>
          <w:p w14:paraId="19C6D8B5">
            <w:pPr>
              <w:rPr>
                <w:rFonts w:hint="eastAsia" w:ascii="阿里巴巴普惠体" w:hAnsi="阿里巴巴普惠体" w:eastAsia="阿里巴巴普惠体" w:cs="阿里巴巴普惠体"/>
                <w:sz w:val="2"/>
                <w:szCs w:val="2"/>
              </w:rPr>
            </w:pPr>
          </w:p>
        </w:tc>
        <w:tc>
          <w:tcPr>
            <w:tcW w:w="1234" w:type="dxa"/>
          </w:tcPr>
          <w:p w14:paraId="35D3DF64">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0x5F</w:t>
            </w:r>
          </w:p>
        </w:tc>
        <w:tc>
          <w:tcPr>
            <w:tcW w:w="6026" w:type="dxa"/>
          </w:tcPr>
          <w:p w14:paraId="4480B089">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充电启动失败，接收电池状态信息报文超时 BSM</w:t>
            </w:r>
          </w:p>
        </w:tc>
      </w:tr>
      <w:tr w14:paraId="3055C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54090C27">
            <w:pPr>
              <w:rPr>
                <w:rFonts w:hint="eastAsia" w:ascii="阿里巴巴普惠体" w:hAnsi="阿里巴巴普惠体" w:eastAsia="阿里巴巴普惠体" w:cs="阿里巴巴普惠体"/>
                <w:sz w:val="2"/>
                <w:szCs w:val="2"/>
              </w:rPr>
            </w:pPr>
          </w:p>
        </w:tc>
        <w:tc>
          <w:tcPr>
            <w:tcW w:w="1234" w:type="dxa"/>
          </w:tcPr>
          <w:p w14:paraId="34BDC9E5">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0x60</w:t>
            </w:r>
          </w:p>
        </w:tc>
        <w:tc>
          <w:tcPr>
            <w:tcW w:w="6026" w:type="dxa"/>
          </w:tcPr>
          <w:p w14:paraId="76F38967">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充电启动失败，GB2015 电池在BHM 阶段有电压不允许充电</w:t>
            </w:r>
          </w:p>
        </w:tc>
      </w:tr>
      <w:tr w14:paraId="6D7BF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vMerge w:val="continue"/>
            <w:tcBorders>
              <w:top w:val="nil"/>
            </w:tcBorders>
          </w:tcPr>
          <w:p w14:paraId="477976CB">
            <w:pPr>
              <w:rPr>
                <w:rFonts w:hint="eastAsia" w:ascii="阿里巴巴普惠体" w:hAnsi="阿里巴巴普惠体" w:eastAsia="阿里巴巴普惠体" w:cs="阿里巴巴普惠体"/>
                <w:sz w:val="2"/>
                <w:szCs w:val="2"/>
              </w:rPr>
            </w:pPr>
          </w:p>
        </w:tc>
        <w:tc>
          <w:tcPr>
            <w:tcW w:w="1234" w:type="dxa"/>
          </w:tcPr>
          <w:p w14:paraId="14735863">
            <w:pPr>
              <w:pStyle w:val="12"/>
              <w:spacing w:before="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0x61</w:t>
            </w:r>
          </w:p>
        </w:tc>
        <w:tc>
          <w:tcPr>
            <w:tcW w:w="6026" w:type="dxa"/>
          </w:tcPr>
          <w:p w14:paraId="3DC50E6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充电启动失败，GB2015</w:t>
            </w:r>
            <w:r>
              <w:rPr>
                <w:rFonts w:hint="eastAsia" w:ascii="阿里巴巴普惠体" w:hAnsi="阿里巴巴普惠体" w:eastAsia="阿里巴巴普惠体" w:cs="阿里巴巴普惠体"/>
                <w:spacing w:val="-16"/>
                <w:sz w:val="18"/>
              </w:rPr>
              <w:t xml:space="preserve"> 辨识阶段在 </w:t>
            </w:r>
            <w:r>
              <w:rPr>
                <w:rFonts w:hint="eastAsia" w:ascii="阿里巴巴普惠体" w:hAnsi="阿里巴巴普惠体" w:eastAsia="阿里巴巴普惠体" w:cs="阿里巴巴普惠体"/>
                <w:sz w:val="18"/>
              </w:rPr>
              <w:t>BRO_AA</w:t>
            </w:r>
            <w:r>
              <w:rPr>
                <w:rFonts w:hint="eastAsia" w:ascii="阿里巴巴普惠体" w:hAnsi="阿里巴巴普惠体" w:eastAsia="阿里巴巴普惠体" w:cs="阿里巴巴普惠体"/>
                <w:spacing w:val="-7"/>
                <w:sz w:val="18"/>
              </w:rPr>
              <w:t xml:space="preserve"> 时候电池实际电压</w:t>
            </w:r>
            <w:r>
              <w:rPr>
                <w:rFonts w:hint="eastAsia" w:ascii="阿里巴巴普惠体" w:hAnsi="阿里巴巴普惠体" w:eastAsia="阿里巴巴普惠体" w:cs="阿里巴巴普惠体"/>
                <w:sz w:val="18"/>
              </w:rPr>
              <w:t>与 BCP 报文电池电压差距大于 5%</w:t>
            </w:r>
          </w:p>
        </w:tc>
      </w:tr>
      <w:tr w14:paraId="1B3B8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vMerge w:val="continue"/>
            <w:tcBorders>
              <w:top w:val="nil"/>
            </w:tcBorders>
          </w:tcPr>
          <w:p w14:paraId="50D7CA30">
            <w:pPr>
              <w:rPr>
                <w:rFonts w:hint="eastAsia" w:ascii="阿里巴巴普惠体" w:hAnsi="阿里巴巴普惠体" w:eastAsia="阿里巴巴普惠体" w:cs="阿里巴巴普惠体"/>
                <w:sz w:val="2"/>
                <w:szCs w:val="2"/>
              </w:rPr>
            </w:pPr>
          </w:p>
        </w:tc>
        <w:tc>
          <w:tcPr>
            <w:tcW w:w="1234" w:type="dxa"/>
          </w:tcPr>
          <w:p w14:paraId="682FA1E2">
            <w:pPr>
              <w:pStyle w:val="12"/>
              <w:spacing w:before="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0x62</w:t>
            </w:r>
          </w:p>
        </w:tc>
        <w:tc>
          <w:tcPr>
            <w:tcW w:w="6026" w:type="dxa"/>
          </w:tcPr>
          <w:p w14:paraId="4721C79A">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充电启动失败，B2015 充电机在预充电阶段从 BRO_AA 变成BRO_00 状态</w:t>
            </w:r>
          </w:p>
        </w:tc>
      </w:tr>
      <w:tr w14:paraId="3A389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22EEFBD7">
            <w:pPr>
              <w:rPr>
                <w:rFonts w:hint="eastAsia" w:ascii="阿里巴巴普惠体" w:hAnsi="阿里巴巴普惠体" w:eastAsia="阿里巴巴普惠体" w:cs="阿里巴巴普惠体"/>
                <w:sz w:val="2"/>
                <w:szCs w:val="2"/>
              </w:rPr>
            </w:pPr>
          </w:p>
        </w:tc>
        <w:tc>
          <w:tcPr>
            <w:tcW w:w="1234" w:type="dxa"/>
          </w:tcPr>
          <w:p w14:paraId="2130CDF5">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0x63</w:t>
            </w:r>
          </w:p>
        </w:tc>
        <w:tc>
          <w:tcPr>
            <w:tcW w:w="6026" w:type="dxa"/>
          </w:tcPr>
          <w:p w14:paraId="55E816D8">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充电启动失败，接收主机配置报文超时</w:t>
            </w:r>
          </w:p>
        </w:tc>
      </w:tr>
      <w:tr w14:paraId="4314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20" w:type="dxa"/>
            <w:vMerge w:val="continue"/>
            <w:tcBorders>
              <w:top w:val="nil"/>
            </w:tcBorders>
          </w:tcPr>
          <w:p w14:paraId="6C9CEE7A">
            <w:pPr>
              <w:rPr>
                <w:rFonts w:hint="eastAsia" w:ascii="阿里巴巴普惠体" w:hAnsi="阿里巴巴普惠体" w:eastAsia="阿里巴巴普惠体" w:cs="阿里巴巴普惠体"/>
                <w:sz w:val="2"/>
                <w:szCs w:val="2"/>
              </w:rPr>
            </w:pPr>
          </w:p>
        </w:tc>
        <w:tc>
          <w:tcPr>
            <w:tcW w:w="1234" w:type="dxa"/>
          </w:tcPr>
          <w:p w14:paraId="731702DC">
            <w:pPr>
              <w:pStyle w:val="12"/>
              <w:spacing w:before="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0x64</w:t>
            </w:r>
          </w:p>
        </w:tc>
        <w:tc>
          <w:tcPr>
            <w:tcW w:w="6026" w:type="dxa"/>
          </w:tcPr>
          <w:p w14:paraId="73D8652E">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充电启动失败，充电机未准备就绪,我们没有回 CRO AA，对应老国标</w:t>
            </w:r>
          </w:p>
        </w:tc>
      </w:tr>
      <w:tr w14:paraId="16CFC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0" w:type="dxa"/>
            <w:vMerge w:val="continue"/>
            <w:tcBorders>
              <w:top w:val="nil"/>
            </w:tcBorders>
          </w:tcPr>
          <w:p w14:paraId="4B6A687C">
            <w:pPr>
              <w:rPr>
                <w:rFonts w:hint="eastAsia" w:ascii="阿里巴巴普惠体" w:hAnsi="阿里巴巴普惠体" w:eastAsia="阿里巴巴普惠体" w:cs="阿里巴巴普惠体"/>
                <w:sz w:val="2"/>
                <w:szCs w:val="2"/>
              </w:rPr>
            </w:pPr>
          </w:p>
        </w:tc>
        <w:tc>
          <w:tcPr>
            <w:tcW w:w="1234" w:type="dxa"/>
          </w:tcPr>
          <w:p w14:paraId="4E1FD5E7">
            <w:pPr>
              <w:pStyle w:val="12"/>
              <w:spacing w:before="41"/>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0x65~0x69</w:t>
            </w:r>
          </w:p>
        </w:tc>
        <w:tc>
          <w:tcPr>
            <w:tcW w:w="6026" w:type="dxa"/>
          </w:tcPr>
          <w:p w14:paraId="4999257E">
            <w:pPr>
              <w:pStyle w:val="12"/>
              <w:spacing w:before="41"/>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（其他原因）预留</w:t>
            </w:r>
          </w:p>
        </w:tc>
      </w:tr>
      <w:tr w14:paraId="2C1FC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restart"/>
          </w:tcPr>
          <w:p w14:paraId="400B3E34">
            <w:pPr>
              <w:pStyle w:val="12"/>
              <w:spacing w:before="1"/>
              <w:ind w:left="17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w:t>
            </w:r>
          </w:p>
        </w:tc>
        <w:tc>
          <w:tcPr>
            <w:tcW w:w="1234" w:type="dxa"/>
          </w:tcPr>
          <w:p w14:paraId="039515F1">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0x6A</w:t>
            </w:r>
          </w:p>
        </w:tc>
        <w:tc>
          <w:tcPr>
            <w:tcW w:w="6026" w:type="dxa"/>
          </w:tcPr>
          <w:p w14:paraId="3FC1D9B6">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充电异常中止，系统闭锁</w:t>
            </w:r>
          </w:p>
        </w:tc>
      </w:tr>
      <w:tr w14:paraId="05254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09061331">
            <w:pPr>
              <w:rPr>
                <w:rFonts w:hint="eastAsia" w:ascii="阿里巴巴普惠体" w:hAnsi="阿里巴巴普惠体" w:eastAsia="阿里巴巴普惠体" w:cs="阿里巴巴普惠体"/>
                <w:sz w:val="2"/>
                <w:szCs w:val="2"/>
              </w:rPr>
            </w:pPr>
          </w:p>
        </w:tc>
        <w:tc>
          <w:tcPr>
            <w:tcW w:w="1234" w:type="dxa"/>
          </w:tcPr>
          <w:p w14:paraId="3C99C348">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0x6B</w:t>
            </w:r>
          </w:p>
        </w:tc>
        <w:tc>
          <w:tcPr>
            <w:tcW w:w="6026" w:type="dxa"/>
          </w:tcPr>
          <w:p w14:paraId="776EFF9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充电异常中止，导引断开</w:t>
            </w:r>
          </w:p>
        </w:tc>
      </w:tr>
      <w:tr w14:paraId="5CA63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4AE128E8">
            <w:pPr>
              <w:rPr>
                <w:rFonts w:hint="eastAsia" w:ascii="阿里巴巴普惠体" w:hAnsi="阿里巴巴普惠体" w:eastAsia="阿里巴巴普惠体" w:cs="阿里巴巴普惠体"/>
                <w:sz w:val="2"/>
                <w:szCs w:val="2"/>
              </w:rPr>
            </w:pPr>
          </w:p>
        </w:tc>
        <w:tc>
          <w:tcPr>
            <w:tcW w:w="1234" w:type="dxa"/>
          </w:tcPr>
          <w:p w14:paraId="18B61152">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0x6C</w:t>
            </w:r>
          </w:p>
        </w:tc>
        <w:tc>
          <w:tcPr>
            <w:tcW w:w="6026" w:type="dxa"/>
          </w:tcPr>
          <w:p w14:paraId="0E196C9A">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充电异常中止，断路器跳位</w:t>
            </w:r>
          </w:p>
        </w:tc>
      </w:tr>
      <w:tr w14:paraId="7FEB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75ED152F">
            <w:pPr>
              <w:rPr>
                <w:rFonts w:hint="eastAsia" w:ascii="阿里巴巴普惠体" w:hAnsi="阿里巴巴普惠体" w:eastAsia="阿里巴巴普惠体" w:cs="阿里巴巴普惠体"/>
                <w:sz w:val="2"/>
                <w:szCs w:val="2"/>
              </w:rPr>
            </w:pPr>
          </w:p>
        </w:tc>
        <w:tc>
          <w:tcPr>
            <w:tcW w:w="1234" w:type="dxa"/>
          </w:tcPr>
          <w:p w14:paraId="5C6BFB6B">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0x6D</w:t>
            </w:r>
          </w:p>
        </w:tc>
        <w:tc>
          <w:tcPr>
            <w:tcW w:w="6026" w:type="dxa"/>
          </w:tcPr>
          <w:p w14:paraId="1360388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充电异常中止，电表通信中断</w:t>
            </w:r>
          </w:p>
        </w:tc>
      </w:tr>
      <w:tr w14:paraId="6FE48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6E56C41E">
            <w:pPr>
              <w:rPr>
                <w:rFonts w:hint="eastAsia" w:ascii="阿里巴巴普惠体" w:hAnsi="阿里巴巴普惠体" w:eastAsia="阿里巴巴普惠体" w:cs="阿里巴巴普惠体"/>
                <w:sz w:val="2"/>
                <w:szCs w:val="2"/>
              </w:rPr>
            </w:pPr>
          </w:p>
        </w:tc>
        <w:tc>
          <w:tcPr>
            <w:tcW w:w="1234" w:type="dxa"/>
          </w:tcPr>
          <w:p w14:paraId="735C520D">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0x6E</w:t>
            </w:r>
          </w:p>
        </w:tc>
        <w:tc>
          <w:tcPr>
            <w:tcW w:w="6026" w:type="dxa"/>
          </w:tcPr>
          <w:p w14:paraId="5FBDD425">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充电异常中止，余额不足</w:t>
            </w:r>
          </w:p>
        </w:tc>
      </w:tr>
      <w:tr w14:paraId="59201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20" w:type="dxa"/>
            <w:vMerge w:val="continue"/>
            <w:tcBorders>
              <w:top w:val="nil"/>
            </w:tcBorders>
          </w:tcPr>
          <w:p w14:paraId="03029869">
            <w:pPr>
              <w:rPr>
                <w:rFonts w:hint="eastAsia" w:ascii="阿里巴巴普惠体" w:hAnsi="阿里巴巴普惠体" w:eastAsia="阿里巴巴普惠体" w:cs="阿里巴巴普惠体"/>
                <w:sz w:val="2"/>
                <w:szCs w:val="2"/>
              </w:rPr>
            </w:pPr>
          </w:p>
        </w:tc>
        <w:tc>
          <w:tcPr>
            <w:tcW w:w="1234" w:type="dxa"/>
          </w:tcPr>
          <w:p w14:paraId="1C4CB693">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0x6F</w:t>
            </w:r>
          </w:p>
        </w:tc>
        <w:tc>
          <w:tcPr>
            <w:tcW w:w="6026" w:type="dxa"/>
          </w:tcPr>
          <w:p w14:paraId="1A62F9BF">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充电异常中止，交流保护动作</w:t>
            </w:r>
          </w:p>
        </w:tc>
      </w:tr>
      <w:tr w14:paraId="7665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0AD2B619">
            <w:pPr>
              <w:rPr>
                <w:rFonts w:hint="eastAsia" w:ascii="阿里巴巴普惠体" w:hAnsi="阿里巴巴普惠体" w:eastAsia="阿里巴巴普惠体" w:cs="阿里巴巴普惠体"/>
                <w:sz w:val="2"/>
                <w:szCs w:val="2"/>
              </w:rPr>
            </w:pPr>
          </w:p>
        </w:tc>
        <w:tc>
          <w:tcPr>
            <w:tcW w:w="1234" w:type="dxa"/>
          </w:tcPr>
          <w:p w14:paraId="640254D8">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0x70</w:t>
            </w:r>
          </w:p>
        </w:tc>
        <w:tc>
          <w:tcPr>
            <w:tcW w:w="6026" w:type="dxa"/>
          </w:tcPr>
          <w:p w14:paraId="7CB56DD7">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充电异常中止，直流保护动作</w:t>
            </w:r>
          </w:p>
        </w:tc>
      </w:tr>
      <w:tr w14:paraId="5AC3F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3B2AF1FA">
            <w:pPr>
              <w:rPr>
                <w:rFonts w:hint="eastAsia" w:ascii="阿里巴巴普惠体" w:hAnsi="阿里巴巴普惠体" w:eastAsia="阿里巴巴普惠体" w:cs="阿里巴巴普惠体"/>
                <w:sz w:val="2"/>
                <w:szCs w:val="2"/>
              </w:rPr>
            </w:pPr>
          </w:p>
        </w:tc>
        <w:tc>
          <w:tcPr>
            <w:tcW w:w="1234" w:type="dxa"/>
          </w:tcPr>
          <w:p w14:paraId="59BF8EC9">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0x71</w:t>
            </w:r>
          </w:p>
        </w:tc>
        <w:tc>
          <w:tcPr>
            <w:tcW w:w="6026" w:type="dxa"/>
          </w:tcPr>
          <w:p w14:paraId="2EAB1B1A">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充电异常中止，充电模块故障</w:t>
            </w:r>
          </w:p>
        </w:tc>
      </w:tr>
      <w:tr w14:paraId="41CAA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08A01014">
            <w:pPr>
              <w:rPr>
                <w:rFonts w:hint="eastAsia" w:ascii="阿里巴巴普惠体" w:hAnsi="阿里巴巴普惠体" w:eastAsia="阿里巴巴普惠体" w:cs="阿里巴巴普惠体"/>
                <w:sz w:val="2"/>
                <w:szCs w:val="2"/>
              </w:rPr>
            </w:pPr>
          </w:p>
        </w:tc>
        <w:tc>
          <w:tcPr>
            <w:tcW w:w="1234" w:type="dxa"/>
          </w:tcPr>
          <w:p w14:paraId="0F21FD58">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0x72</w:t>
            </w:r>
          </w:p>
        </w:tc>
        <w:tc>
          <w:tcPr>
            <w:tcW w:w="6026" w:type="dxa"/>
          </w:tcPr>
          <w:p w14:paraId="77EBD639">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充电异常中止，急停开入</w:t>
            </w:r>
          </w:p>
        </w:tc>
      </w:tr>
      <w:tr w14:paraId="3ED8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30DDBA91">
            <w:pPr>
              <w:rPr>
                <w:rFonts w:hint="eastAsia" w:ascii="阿里巴巴普惠体" w:hAnsi="阿里巴巴普惠体" w:eastAsia="阿里巴巴普惠体" w:cs="阿里巴巴普惠体"/>
                <w:sz w:val="2"/>
                <w:szCs w:val="2"/>
              </w:rPr>
            </w:pPr>
          </w:p>
        </w:tc>
        <w:tc>
          <w:tcPr>
            <w:tcW w:w="1234" w:type="dxa"/>
          </w:tcPr>
          <w:p w14:paraId="0F94FE91">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0x73</w:t>
            </w:r>
          </w:p>
        </w:tc>
        <w:tc>
          <w:tcPr>
            <w:tcW w:w="6026" w:type="dxa"/>
          </w:tcPr>
          <w:p w14:paraId="0AA922E2">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充电异常中止，防雷器异常</w:t>
            </w:r>
          </w:p>
        </w:tc>
      </w:tr>
      <w:tr w14:paraId="245B8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5447D51B">
            <w:pPr>
              <w:rPr>
                <w:rFonts w:hint="eastAsia" w:ascii="阿里巴巴普惠体" w:hAnsi="阿里巴巴普惠体" w:eastAsia="阿里巴巴普惠体" w:cs="阿里巴巴普惠体"/>
                <w:sz w:val="2"/>
                <w:szCs w:val="2"/>
              </w:rPr>
            </w:pPr>
          </w:p>
        </w:tc>
        <w:tc>
          <w:tcPr>
            <w:tcW w:w="1234" w:type="dxa"/>
          </w:tcPr>
          <w:p w14:paraId="13D15419">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0x74</w:t>
            </w:r>
          </w:p>
        </w:tc>
        <w:tc>
          <w:tcPr>
            <w:tcW w:w="6026" w:type="dxa"/>
          </w:tcPr>
          <w:p w14:paraId="4517F689">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充电异常中止，温度异常</w:t>
            </w:r>
          </w:p>
        </w:tc>
      </w:tr>
      <w:tr w14:paraId="1507A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0" w:type="dxa"/>
            <w:vMerge w:val="continue"/>
            <w:tcBorders>
              <w:top w:val="nil"/>
            </w:tcBorders>
          </w:tcPr>
          <w:p w14:paraId="06772262">
            <w:pPr>
              <w:rPr>
                <w:rFonts w:hint="eastAsia" w:ascii="阿里巴巴普惠体" w:hAnsi="阿里巴巴普惠体" w:eastAsia="阿里巴巴普惠体" w:cs="阿里巴巴普惠体"/>
                <w:sz w:val="2"/>
                <w:szCs w:val="2"/>
              </w:rPr>
            </w:pPr>
          </w:p>
        </w:tc>
        <w:tc>
          <w:tcPr>
            <w:tcW w:w="1234" w:type="dxa"/>
          </w:tcPr>
          <w:p w14:paraId="39D4A28E">
            <w:pPr>
              <w:pStyle w:val="12"/>
              <w:spacing w:before="41"/>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0x75</w:t>
            </w:r>
          </w:p>
        </w:tc>
        <w:tc>
          <w:tcPr>
            <w:tcW w:w="6026" w:type="dxa"/>
          </w:tcPr>
          <w:p w14:paraId="17D653DE">
            <w:pPr>
              <w:pStyle w:val="12"/>
              <w:spacing w:before="41"/>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充电异常中止，输出异常</w:t>
            </w:r>
          </w:p>
        </w:tc>
      </w:tr>
      <w:tr w14:paraId="6117E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3CEECA6A">
            <w:pPr>
              <w:rPr>
                <w:rFonts w:hint="eastAsia" w:ascii="阿里巴巴普惠体" w:hAnsi="阿里巴巴普惠体" w:eastAsia="阿里巴巴普惠体" w:cs="阿里巴巴普惠体"/>
                <w:sz w:val="2"/>
                <w:szCs w:val="2"/>
              </w:rPr>
            </w:pPr>
          </w:p>
        </w:tc>
        <w:tc>
          <w:tcPr>
            <w:tcW w:w="1234" w:type="dxa"/>
          </w:tcPr>
          <w:p w14:paraId="07D864BF">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0x76</w:t>
            </w:r>
          </w:p>
        </w:tc>
        <w:tc>
          <w:tcPr>
            <w:tcW w:w="6026" w:type="dxa"/>
          </w:tcPr>
          <w:p w14:paraId="1BEFA394">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充电异常中止，充电无流</w:t>
            </w:r>
          </w:p>
        </w:tc>
      </w:tr>
      <w:tr w14:paraId="2AA64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7BC50534">
            <w:pPr>
              <w:rPr>
                <w:rFonts w:hint="eastAsia" w:ascii="阿里巴巴普惠体" w:hAnsi="阿里巴巴普惠体" w:eastAsia="阿里巴巴普惠体" w:cs="阿里巴巴普惠体"/>
                <w:sz w:val="2"/>
                <w:szCs w:val="2"/>
              </w:rPr>
            </w:pPr>
          </w:p>
        </w:tc>
        <w:tc>
          <w:tcPr>
            <w:tcW w:w="1234" w:type="dxa"/>
          </w:tcPr>
          <w:p w14:paraId="636E1546">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0x77</w:t>
            </w:r>
          </w:p>
        </w:tc>
        <w:tc>
          <w:tcPr>
            <w:tcW w:w="6026" w:type="dxa"/>
          </w:tcPr>
          <w:p w14:paraId="15D28635">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充电异常中止，电子锁异常</w:t>
            </w:r>
          </w:p>
        </w:tc>
      </w:tr>
      <w:tr w14:paraId="7B04B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3B5A4261">
            <w:pPr>
              <w:rPr>
                <w:rFonts w:hint="eastAsia" w:ascii="阿里巴巴普惠体" w:hAnsi="阿里巴巴普惠体" w:eastAsia="阿里巴巴普惠体" w:cs="阿里巴巴普惠体"/>
                <w:sz w:val="2"/>
                <w:szCs w:val="2"/>
              </w:rPr>
            </w:pPr>
          </w:p>
        </w:tc>
        <w:tc>
          <w:tcPr>
            <w:tcW w:w="1234" w:type="dxa"/>
          </w:tcPr>
          <w:p w14:paraId="758B6655">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0x78</w:t>
            </w:r>
          </w:p>
        </w:tc>
        <w:tc>
          <w:tcPr>
            <w:tcW w:w="6026" w:type="dxa"/>
          </w:tcPr>
          <w:p w14:paraId="35A878C9">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预留</w:t>
            </w:r>
          </w:p>
        </w:tc>
      </w:tr>
      <w:tr w14:paraId="386C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57ED0AE0">
            <w:pPr>
              <w:rPr>
                <w:rFonts w:hint="eastAsia" w:ascii="阿里巴巴普惠体" w:hAnsi="阿里巴巴普惠体" w:eastAsia="阿里巴巴普惠体" w:cs="阿里巴巴普惠体"/>
                <w:sz w:val="2"/>
                <w:szCs w:val="2"/>
              </w:rPr>
            </w:pPr>
          </w:p>
        </w:tc>
        <w:tc>
          <w:tcPr>
            <w:tcW w:w="1234" w:type="dxa"/>
          </w:tcPr>
          <w:p w14:paraId="68F97092">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0x79</w:t>
            </w:r>
          </w:p>
        </w:tc>
        <w:tc>
          <w:tcPr>
            <w:tcW w:w="6026" w:type="dxa"/>
          </w:tcPr>
          <w:p w14:paraId="7C3DC0A1">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充电异常中止，总充电电压异常</w:t>
            </w:r>
          </w:p>
        </w:tc>
      </w:tr>
      <w:tr w14:paraId="7BA42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0" w:type="dxa"/>
            <w:vMerge w:val="continue"/>
            <w:tcBorders>
              <w:top w:val="nil"/>
            </w:tcBorders>
          </w:tcPr>
          <w:p w14:paraId="739C78B6">
            <w:pPr>
              <w:rPr>
                <w:rFonts w:hint="eastAsia" w:ascii="阿里巴巴普惠体" w:hAnsi="阿里巴巴普惠体" w:eastAsia="阿里巴巴普惠体" w:cs="阿里巴巴普惠体"/>
                <w:sz w:val="2"/>
                <w:szCs w:val="2"/>
              </w:rPr>
            </w:pPr>
          </w:p>
        </w:tc>
        <w:tc>
          <w:tcPr>
            <w:tcW w:w="1234" w:type="dxa"/>
          </w:tcPr>
          <w:p w14:paraId="737F5399">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0x7A</w:t>
            </w:r>
          </w:p>
        </w:tc>
        <w:tc>
          <w:tcPr>
            <w:tcW w:w="6026" w:type="dxa"/>
          </w:tcPr>
          <w:p w14:paraId="3C39A2E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充电异常中止，总充电电流异常</w:t>
            </w:r>
          </w:p>
        </w:tc>
      </w:tr>
      <w:tr w14:paraId="0C5B1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20" w:type="dxa"/>
            <w:vMerge w:val="continue"/>
            <w:tcBorders>
              <w:top w:val="nil"/>
            </w:tcBorders>
          </w:tcPr>
          <w:p w14:paraId="424242A9">
            <w:pPr>
              <w:rPr>
                <w:rFonts w:hint="eastAsia" w:ascii="阿里巴巴普惠体" w:hAnsi="阿里巴巴普惠体" w:eastAsia="阿里巴巴普惠体" w:cs="阿里巴巴普惠体"/>
                <w:sz w:val="2"/>
                <w:szCs w:val="2"/>
              </w:rPr>
            </w:pPr>
          </w:p>
        </w:tc>
        <w:tc>
          <w:tcPr>
            <w:tcW w:w="1234" w:type="dxa"/>
          </w:tcPr>
          <w:p w14:paraId="26690D31">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0x7B</w:t>
            </w:r>
          </w:p>
        </w:tc>
        <w:tc>
          <w:tcPr>
            <w:tcW w:w="6026" w:type="dxa"/>
          </w:tcPr>
          <w:p w14:paraId="18D73464">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充电异常中止，单体充电电压异常</w:t>
            </w:r>
          </w:p>
        </w:tc>
      </w:tr>
    </w:tbl>
    <w:tbl>
      <w:tblPr>
        <w:tblStyle w:val="9"/>
        <w:tblW w:w="0" w:type="auto"/>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261"/>
        <w:gridCol w:w="6010"/>
      </w:tblGrid>
      <w:tr w14:paraId="3E437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21" w:type="dxa"/>
            <w:vMerge w:val="restart"/>
            <w:tcBorders>
              <w:top w:val="nil"/>
            </w:tcBorders>
          </w:tcPr>
          <w:p w14:paraId="2844EE93">
            <w:pPr>
              <w:pStyle w:val="12"/>
              <w:spacing w:before="0"/>
              <w:ind w:left="0"/>
              <w:rPr>
                <w:rFonts w:hint="eastAsia" w:ascii="阿里巴巴普惠体" w:hAnsi="阿里巴巴普惠体" w:eastAsia="阿里巴巴普惠体" w:cs="阿里巴巴普惠体"/>
                <w:sz w:val="18"/>
              </w:rPr>
            </w:pPr>
          </w:p>
        </w:tc>
        <w:tc>
          <w:tcPr>
            <w:tcW w:w="1261" w:type="dxa"/>
            <w:tcBorders>
              <w:top w:val="nil"/>
              <w:bottom w:val="single" w:color="000000" w:sz="6" w:space="0"/>
            </w:tcBorders>
          </w:tcPr>
          <w:p w14:paraId="605A3846">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0x7C</w:t>
            </w:r>
          </w:p>
        </w:tc>
        <w:tc>
          <w:tcPr>
            <w:tcW w:w="6010" w:type="dxa"/>
            <w:tcBorders>
              <w:bottom w:val="single" w:color="000000" w:sz="6" w:space="0"/>
            </w:tcBorders>
          </w:tcPr>
          <w:p w14:paraId="1013CEC1">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充电异常中止，电池组过温</w:t>
            </w:r>
          </w:p>
        </w:tc>
      </w:tr>
      <w:tr w14:paraId="26785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21" w:type="dxa"/>
            <w:vMerge w:val="continue"/>
            <w:tcBorders>
              <w:top w:val="nil"/>
            </w:tcBorders>
          </w:tcPr>
          <w:p w14:paraId="09FA360F">
            <w:pPr>
              <w:rPr>
                <w:rFonts w:hint="eastAsia" w:ascii="阿里巴巴普惠体" w:hAnsi="阿里巴巴普惠体" w:eastAsia="阿里巴巴普惠体" w:cs="阿里巴巴普惠体"/>
                <w:sz w:val="2"/>
                <w:szCs w:val="2"/>
              </w:rPr>
            </w:pPr>
          </w:p>
        </w:tc>
        <w:tc>
          <w:tcPr>
            <w:tcW w:w="1261" w:type="dxa"/>
            <w:tcBorders>
              <w:top w:val="single" w:color="000000" w:sz="6" w:space="0"/>
            </w:tcBorders>
          </w:tcPr>
          <w:p w14:paraId="3847613C">
            <w:pPr>
              <w:pStyle w:val="12"/>
              <w:spacing w:before="36"/>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0x7D</w:t>
            </w:r>
          </w:p>
        </w:tc>
        <w:tc>
          <w:tcPr>
            <w:tcW w:w="6010" w:type="dxa"/>
            <w:tcBorders>
              <w:top w:val="single" w:color="000000" w:sz="6" w:space="0"/>
            </w:tcBorders>
          </w:tcPr>
          <w:p w14:paraId="668A5E14">
            <w:pPr>
              <w:pStyle w:val="12"/>
              <w:spacing w:before="36"/>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充电异常中止，最高单体充电电压异常</w:t>
            </w:r>
          </w:p>
        </w:tc>
      </w:tr>
      <w:tr w14:paraId="622E7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4A5F5558">
            <w:pPr>
              <w:rPr>
                <w:rFonts w:hint="eastAsia" w:ascii="阿里巴巴普惠体" w:hAnsi="阿里巴巴普惠体" w:eastAsia="阿里巴巴普惠体" w:cs="阿里巴巴普惠体"/>
                <w:sz w:val="2"/>
                <w:szCs w:val="2"/>
              </w:rPr>
            </w:pPr>
          </w:p>
        </w:tc>
        <w:tc>
          <w:tcPr>
            <w:tcW w:w="1261" w:type="dxa"/>
          </w:tcPr>
          <w:p w14:paraId="472003E8">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0x7E</w:t>
            </w:r>
          </w:p>
        </w:tc>
        <w:tc>
          <w:tcPr>
            <w:tcW w:w="6010" w:type="dxa"/>
          </w:tcPr>
          <w:p w14:paraId="3FC864F8">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充电异常中止，最高电池组过温</w:t>
            </w:r>
          </w:p>
        </w:tc>
      </w:tr>
      <w:tr w14:paraId="69B4D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21" w:type="dxa"/>
            <w:vMerge w:val="continue"/>
            <w:tcBorders>
              <w:top w:val="nil"/>
            </w:tcBorders>
          </w:tcPr>
          <w:p w14:paraId="6621CD11">
            <w:pPr>
              <w:rPr>
                <w:rFonts w:hint="eastAsia" w:ascii="阿里巴巴普惠体" w:hAnsi="阿里巴巴普惠体" w:eastAsia="阿里巴巴普惠体" w:cs="阿里巴巴普惠体"/>
                <w:sz w:val="2"/>
                <w:szCs w:val="2"/>
              </w:rPr>
            </w:pPr>
          </w:p>
        </w:tc>
        <w:tc>
          <w:tcPr>
            <w:tcW w:w="1261" w:type="dxa"/>
          </w:tcPr>
          <w:p w14:paraId="712B910F">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0x7F</w:t>
            </w:r>
          </w:p>
        </w:tc>
        <w:tc>
          <w:tcPr>
            <w:tcW w:w="6010" w:type="dxa"/>
          </w:tcPr>
          <w:p w14:paraId="40D4733D">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充电异常中止，BMV 单体充电电压异常</w:t>
            </w:r>
          </w:p>
        </w:tc>
      </w:tr>
      <w:tr w14:paraId="5E509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301E6323">
            <w:pPr>
              <w:rPr>
                <w:rFonts w:hint="eastAsia" w:ascii="阿里巴巴普惠体" w:hAnsi="阿里巴巴普惠体" w:eastAsia="阿里巴巴普惠体" w:cs="阿里巴巴普惠体"/>
                <w:sz w:val="2"/>
                <w:szCs w:val="2"/>
              </w:rPr>
            </w:pPr>
          </w:p>
        </w:tc>
        <w:tc>
          <w:tcPr>
            <w:tcW w:w="1261" w:type="dxa"/>
          </w:tcPr>
          <w:p w14:paraId="3BC78C2F">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0x80</w:t>
            </w:r>
          </w:p>
        </w:tc>
        <w:tc>
          <w:tcPr>
            <w:tcW w:w="6010" w:type="dxa"/>
          </w:tcPr>
          <w:p w14:paraId="2517F197">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充电异常中止，BMT 电池组过温</w:t>
            </w:r>
          </w:p>
        </w:tc>
      </w:tr>
      <w:tr w14:paraId="32890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65E63137">
            <w:pPr>
              <w:rPr>
                <w:rFonts w:hint="eastAsia" w:ascii="阿里巴巴普惠体" w:hAnsi="阿里巴巴普惠体" w:eastAsia="阿里巴巴普惠体" w:cs="阿里巴巴普惠体"/>
                <w:sz w:val="2"/>
                <w:szCs w:val="2"/>
              </w:rPr>
            </w:pPr>
          </w:p>
        </w:tc>
        <w:tc>
          <w:tcPr>
            <w:tcW w:w="1261" w:type="dxa"/>
          </w:tcPr>
          <w:p w14:paraId="0F04999E">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0x81</w:t>
            </w:r>
          </w:p>
        </w:tc>
        <w:tc>
          <w:tcPr>
            <w:tcW w:w="6010" w:type="dxa"/>
          </w:tcPr>
          <w:p w14:paraId="0855B6CC">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充电异常中止，电池状态异常停止充电</w:t>
            </w:r>
          </w:p>
        </w:tc>
      </w:tr>
      <w:tr w14:paraId="052CD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29CEBB1B">
            <w:pPr>
              <w:rPr>
                <w:rFonts w:hint="eastAsia" w:ascii="阿里巴巴普惠体" w:hAnsi="阿里巴巴普惠体" w:eastAsia="阿里巴巴普惠体" w:cs="阿里巴巴普惠体"/>
                <w:sz w:val="2"/>
                <w:szCs w:val="2"/>
              </w:rPr>
            </w:pPr>
          </w:p>
        </w:tc>
        <w:tc>
          <w:tcPr>
            <w:tcW w:w="1261" w:type="dxa"/>
          </w:tcPr>
          <w:p w14:paraId="06BE2287">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0x82</w:t>
            </w:r>
          </w:p>
        </w:tc>
        <w:tc>
          <w:tcPr>
            <w:tcW w:w="6010" w:type="dxa"/>
          </w:tcPr>
          <w:p w14:paraId="3E6E7494">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充电异常中止，车辆发报文禁止充电</w:t>
            </w:r>
          </w:p>
        </w:tc>
      </w:tr>
      <w:tr w14:paraId="088E3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480FEE05">
            <w:pPr>
              <w:rPr>
                <w:rFonts w:hint="eastAsia" w:ascii="阿里巴巴普惠体" w:hAnsi="阿里巴巴普惠体" w:eastAsia="阿里巴巴普惠体" w:cs="阿里巴巴普惠体"/>
                <w:sz w:val="2"/>
                <w:szCs w:val="2"/>
              </w:rPr>
            </w:pPr>
          </w:p>
        </w:tc>
        <w:tc>
          <w:tcPr>
            <w:tcW w:w="1261" w:type="dxa"/>
          </w:tcPr>
          <w:p w14:paraId="5233747F">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0x83</w:t>
            </w:r>
          </w:p>
        </w:tc>
        <w:tc>
          <w:tcPr>
            <w:tcW w:w="6010" w:type="dxa"/>
          </w:tcPr>
          <w:p w14:paraId="48B6693A">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充电异常中止，充电桩断电</w:t>
            </w:r>
          </w:p>
        </w:tc>
      </w:tr>
      <w:tr w14:paraId="3D58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195D65A0">
            <w:pPr>
              <w:rPr>
                <w:rFonts w:hint="eastAsia" w:ascii="阿里巴巴普惠体" w:hAnsi="阿里巴巴普惠体" w:eastAsia="阿里巴巴普惠体" w:cs="阿里巴巴普惠体"/>
                <w:sz w:val="2"/>
                <w:szCs w:val="2"/>
              </w:rPr>
            </w:pPr>
          </w:p>
        </w:tc>
        <w:tc>
          <w:tcPr>
            <w:tcW w:w="1261" w:type="dxa"/>
          </w:tcPr>
          <w:p w14:paraId="55924003">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0x84</w:t>
            </w:r>
          </w:p>
        </w:tc>
        <w:tc>
          <w:tcPr>
            <w:tcW w:w="6010" w:type="dxa"/>
          </w:tcPr>
          <w:p w14:paraId="4919DB99">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充电异常中止，接收电池充电总状态报文超时</w:t>
            </w:r>
          </w:p>
        </w:tc>
      </w:tr>
      <w:tr w14:paraId="156CA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421" w:type="dxa"/>
            <w:vMerge w:val="continue"/>
            <w:tcBorders>
              <w:top w:val="nil"/>
            </w:tcBorders>
          </w:tcPr>
          <w:p w14:paraId="3374B260">
            <w:pPr>
              <w:rPr>
                <w:rFonts w:hint="eastAsia" w:ascii="阿里巴巴普惠体" w:hAnsi="阿里巴巴普惠体" w:eastAsia="阿里巴巴普惠体" w:cs="阿里巴巴普惠体"/>
                <w:sz w:val="2"/>
                <w:szCs w:val="2"/>
              </w:rPr>
            </w:pPr>
          </w:p>
        </w:tc>
        <w:tc>
          <w:tcPr>
            <w:tcW w:w="1261" w:type="dxa"/>
          </w:tcPr>
          <w:p w14:paraId="29D22E79">
            <w:pPr>
              <w:pStyle w:val="12"/>
              <w:spacing w:before="40"/>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0x85</w:t>
            </w:r>
          </w:p>
        </w:tc>
        <w:tc>
          <w:tcPr>
            <w:tcW w:w="6010" w:type="dxa"/>
          </w:tcPr>
          <w:p w14:paraId="46C5295E">
            <w:pPr>
              <w:pStyle w:val="12"/>
              <w:spacing w:before="40"/>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充电异常中止，接收电池充电要求报文超时</w:t>
            </w:r>
          </w:p>
        </w:tc>
      </w:tr>
      <w:tr w14:paraId="59236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50251C62">
            <w:pPr>
              <w:rPr>
                <w:rFonts w:hint="eastAsia" w:ascii="阿里巴巴普惠体" w:hAnsi="阿里巴巴普惠体" w:eastAsia="阿里巴巴普惠体" w:cs="阿里巴巴普惠体"/>
                <w:sz w:val="2"/>
                <w:szCs w:val="2"/>
              </w:rPr>
            </w:pPr>
          </w:p>
        </w:tc>
        <w:tc>
          <w:tcPr>
            <w:tcW w:w="1261" w:type="dxa"/>
          </w:tcPr>
          <w:p w14:paraId="2C56E873">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0x86</w:t>
            </w:r>
          </w:p>
        </w:tc>
        <w:tc>
          <w:tcPr>
            <w:tcW w:w="6010" w:type="dxa"/>
          </w:tcPr>
          <w:p w14:paraId="6D6BD188">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充电异常中止，接收电池状态信息报文超时</w:t>
            </w:r>
          </w:p>
        </w:tc>
      </w:tr>
      <w:tr w14:paraId="06B1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490E7F3B">
            <w:pPr>
              <w:rPr>
                <w:rFonts w:hint="eastAsia" w:ascii="阿里巴巴普惠体" w:hAnsi="阿里巴巴普惠体" w:eastAsia="阿里巴巴普惠体" w:cs="阿里巴巴普惠体"/>
                <w:sz w:val="2"/>
                <w:szCs w:val="2"/>
              </w:rPr>
            </w:pPr>
          </w:p>
        </w:tc>
        <w:tc>
          <w:tcPr>
            <w:tcW w:w="1261" w:type="dxa"/>
          </w:tcPr>
          <w:p w14:paraId="37C8FD84">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0x87</w:t>
            </w:r>
          </w:p>
        </w:tc>
        <w:tc>
          <w:tcPr>
            <w:tcW w:w="6010" w:type="dxa"/>
          </w:tcPr>
          <w:p w14:paraId="2711E6C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充电异常中止，接收 BMS 中止充电报文超时</w:t>
            </w:r>
          </w:p>
        </w:tc>
      </w:tr>
      <w:tr w14:paraId="5510E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21" w:type="dxa"/>
            <w:vMerge w:val="continue"/>
            <w:tcBorders>
              <w:top w:val="nil"/>
            </w:tcBorders>
          </w:tcPr>
          <w:p w14:paraId="57985B74">
            <w:pPr>
              <w:rPr>
                <w:rFonts w:hint="eastAsia" w:ascii="阿里巴巴普惠体" w:hAnsi="阿里巴巴普惠体" w:eastAsia="阿里巴巴普惠体" w:cs="阿里巴巴普惠体"/>
                <w:sz w:val="2"/>
                <w:szCs w:val="2"/>
              </w:rPr>
            </w:pPr>
          </w:p>
        </w:tc>
        <w:tc>
          <w:tcPr>
            <w:tcW w:w="1261" w:type="dxa"/>
          </w:tcPr>
          <w:p w14:paraId="4D5A8845">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0x88</w:t>
            </w:r>
          </w:p>
        </w:tc>
        <w:tc>
          <w:tcPr>
            <w:tcW w:w="6010" w:type="dxa"/>
          </w:tcPr>
          <w:p w14:paraId="24DAE4E4">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充电异常中止，接收 BMS 充电统计报文超时</w:t>
            </w:r>
          </w:p>
        </w:tc>
      </w:tr>
      <w:tr w14:paraId="6F3C4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57B07A72">
            <w:pPr>
              <w:rPr>
                <w:rFonts w:hint="eastAsia" w:ascii="阿里巴巴普惠体" w:hAnsi="阿里巴巴普惠体" w:eastAsia="阿里巴巴普惠体" w:cs="阿里巴巴普惠体"/>
                <w:sz w:val="2"/>
                <w:szCs w:val="2"/>
              </w:rPr>
            </w:pPr>
          </w:p>
        </w:tc>
        <w:tc>
          <w:tcPr>
            <w:tcW w:w="1261" w:type="dxa"/>
          </w:tcPr>
          <w:p w14:paraId="188AF85B">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0x89</w:t>
            </w:r>
          </w:p>
        </w:tc>
        <w:tc>
          <w:tcPr>
            <w:tcW w:w="6010" w:type="dxa"/>
          </w:tcPr>
          <w:p w14:paraId="65518C60">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充电异常中止，接收对侧 CCS 报文超时</w:t>
            </w:r>
          </w:p>
        </w:tc>
      </w:tr>
      <w:tr w14:paraId="2E35C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21" w:type="dxa"/>
            <w:vMerge w:val="continue"/>
            <w:tcBorders>
              <w:top w:val="nil"/>
            </w:tcBorders>
          </w:tcPr>
          <w:p w14:paraId="701CA816">
            <w:pPr>
              <w:rPr>
                <w:rFonts w:hint="eastAsia" w:ascii="阿里巴巴普惠体" w:hAnsi="阿里巴巴普惠体" w:eastAsia="阿里巴巴普惠体" w:cs="阿里巴巴普惠体"/>
                <w:sz w:val="2"/>
                <w:szCs w:val="2"/>
              </w:rPr>
            </w:pPr>
          </w:p>
        </w:tc>
        <w:tc>
          <w:tcPr>
            <w:tcW w:w="1261" w:type="dxa"/>
          </w:tcPr>
          <w:p w14:paraId="62EC86DD">
            <w:pPr>
              <w:pStyle w:val="12"/>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0x8A~0x8F</w:t>
            </w:r>
          </w:p>
        </w:tc>
        <w:tc>
          <w:tcPr>
            <w:tcW w:w="6010" w:type="dxa"/>
          </w:tcPr>
          <w:p w14:paraId="109D7A6D">
            <w:pPr>
              <w:pStyle w:val="12"/>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（其他原因）预留</w:t>
            </w:r>
          </w:p>
        </w:tc>
      </w:tr>
      <w:tr w14:paraId="4310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421" w:type="dxa"/>
          </w:tcPr>
          <w:p w14:paraId="24591BB8">
            <w:pPr>
              <w:pStyle w:val="12"/>
              <w:spacing w:before="153"/>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未知原因停止</w:t>
            </w:r>
          </w:p>
        </w:tc>
        <w:tc>
          <w:tcPr>
            <w:tcW w:w="1261" w:type="dxa"/>
          </w:tcPr>
          <w:p w14:paraId="6BDD3BF7">
            <w:pPr>
              <w:pStyle w:val="12"/>
              <w:spacing w:before="153"/>
              <w:ind w:left="105"/>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0x90</w:t>
            </w:r>
          </w:p>
        </w:tc>
        <w:tc>
          <w:tcPr>
            <w:tcW w:w="6010" w:type="dxa"/>
          </w:tcPr>
          <w:p w14:paraId="02FFBAC7">
            <w:pPr>
              <w:pStyle w:val="12"/>
              <w:spacing w:before="153"/>
              <w:ind w:left="104"/>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未知原因停止</w:t>
            </w:r>
          </w:p>
        </w:tc>
      </w:tr>
    </w:tbl>
    <w:p w14:paraId="43179FB2">
      <w:pPr>
        <w:pStyle w:val="5"/>
        <w:numPr>
          <w:ilvl w:val="1"/>
          <w:numId w:val="1"/>
        </w:numPr>
        <w:bidi w:val="0"/>
        <w:rPr>
          <w:rFonts w:hint="eastAsia" w:ascii="阿里巴巴普惠体" w:hAnsi="阿里巴巴普惠体" w:eastAsia="阿里巴巴普惠体" w:cs="阿里巴巴普惠体"/>
          <w:b/>
          <w:sz w:val="18"/>
        </w:rPr>
      </w:pPr>
      <w:r>
        <w:rPr>
          <w:rFonts w:hint="eastAsia" w:ascii="阿里巴巴普惠体" w:hAnsi="阿里巴巴普惠体" w:eastAsia="阿里巴巴普惠体" w:cs="阿里巴巴普惠体"/>
          <w:b/>
          <w:sz w:val="18"/>
        </w:rPr>
        <w:t>CRC16 校验的计算方法</w:t>
      </w:r>
    </w:p>
    <w:p w14:paraId="33440F5C">
      <w:pPr>
        <w:pStyle w:val="6"/>
        <w:spacing w:before="158" w:line="249" w:lineRule="auto"/>
        <w:ind w:left="759" w:right="3156" w:firstLine="360" w:firstLineChars="200"/>
        <w:rPr>
          <w:rFonts w:hint="eastAsia" w:ascii="阿里巴巴普惠体" w:hAnsi="阿里巴巴普惠体" w:eastAsia="阿里巴巴普惠体" w:cs="阿里巴巴普惠体"/>
          <w:lang w:val="en-US"/>
        </w:rPr>
      </w:pPr>
      <w:r>
        <w:rPr>
          <w:rFonts w:hint="eastAsia" w:ascii="阿里巴巴普惠体" w:hAnsi="阿里巴巴普惠体" w:eastAsia="阿里巴巴普惠体" w:cs="阿里巴巴普惠体"/>
        </w:rPr>
        <w:t>CRC（Cyclical Redundancy Check）由两字节组成，生成函数如下： 1、CRC 计算函数</w:t>
      </w:r>
      <w:r>
        <w:rPr>
          <w:rFonts w:hint="eastAsia" w:ascii="阿里巴巴普惠体" w:hAnsi="阿里巴巴普惠体" w:eastAsia="阿里巴巴普惠体" w:cs="阿里巴巴普惠体"/>
          <w:lang w:val="en-US"/>
        </w:rPr>
        <w:t>WORD ModbusCRC(BYTE * pData, BYTE len){BYTE byCRCHi = 0xff; BYTE byCRCLo = 0xff; BYTE byIdx;WORD crc; while(len--){byIdx = byCRCHi ^*</w:t>
      </w:r>
      <w:r>
        <w:rPr>
          <w:rFonts w:hint="eastAsia" w:ascii="阿里巴巴普惠体" w:hAnsi="阿里巴巴普惠体" w:eastAsia="阿里巴巴普惠体" w:cs="阿里巴巴普惠体"/>
          <w:spacing w:val="-10"/>
          <w:lang w:val="en-US"/>
        </w:rPr>
        <w:t xml:space="preserve"> </w:t>
      </w:r>
      <w:r>
        <w:rPr>
          <w:rFonts w:hint="eastAsia" w:ascii="阿里巴巴普惠体" w:hAnsi="阿里巴巴普惠体" w:eastAsia="阿里巴巴普惠体" w:cs="阿里巴巴普惠体"/>
          <w:lang w:val="en-US"/>
        </w:rPr>
        <w:t>pData++;byCRCHi = byCRCLo ^ gabyCRCHi[byIdx]; byCRCLo =</w:t>
      </w:r>
      <w:r>
        <w:rPr>
          <w:rFonts w:hint="eastAsia" w:ascii="阿里巴巴普惠体" w:hAnsi="阿里巴巴普惠体" w:eastAsia="阿里巴巴普惠体" w:cs="阿里巴巴普惠体"/>
          <w:spacing w:val="-4"/>
          <w:lang w:val="en-US"/>
        </w:rPr>
        <w:t xml:space="preserve"> </w:t>
      </w:r>
      <w:r>
        <w:rPr>
          <w:rFonts w:hint="eastAsia" w:ascii="阿里巴巴普惠体" w:hAnsi="阿里巴巴普惠体" w:eastAsia="阿里巴巴普惠体" w:cs="阿里巴巴普惠体"/>
          <w:lang w:val="en-US"/>
        </w:rPr>
        <w:t xml:space="preserve">gabyCRCLo[byIdx];}crc = byCRCHi; crc &lt;&lt;= 8;crc += byCRCLo; return crc;}CRC </w:t>
      </w:r>
      <w:r>
        <w:rPr>
          <w:rFonts w:hint="eastAsia" w:ascii="阿里巴巴普惠体" w:hAnsi="阿里巴巴普惠体" w:eastAsia="阿里巴巴普惠体" w:cs="阿里巴巴普惠体"/>
        </w:rPr>
        <w:t>码表高字节</w:t>
      </w:r>
      <w:r>
        <w:rPr>
          <w:rFonts w:hint="eastAsia" w:ascii="阿里巴巴普惠体" w:hAnsi="阿里巴巴普惠体" w:eastAsia="阿里巴巴普惠体" w:cs="阿里巴巴普惠体"/>
          <w:lang w:val="en-US"/>
        </w:rPr>
        <w:t>BYTE gabyCRCHi[] ={0x00,0xc1,0x81,0x40,0x01,0xc0,0x80,0x41,0x01,0xc0,0x80,0x41,0x00,0xc1,0x81,0x40,0x01,0xc0,0x80,0x41,0x00,0xc1,0x81,0x40,0x00,0xc1,0x81,0x40,0x01,0xc0,0x80,0x41,0x01,0xc0,0x80,0x41,0x00,0xc1,0x81,0x40,0x00,0xc1,0x81,0x40,0x01,0xc0,0x80,0x41,0x00,0xc1,0x81,0x40,0x01,0xc0,0x80,0x41,0x01,0xc0,0x80,0x41,0x00,0xc1,0x81,0x40,0x01,0xc0,0x80,0x41,0x00,0xc1,</w:t>
      </w:r>
    </w:p>
    <w:p w14:paraId="224D2B42">
      <w:pPr>
        <w:spacing w:line="229" w:lineRule="exact"/>
        <w:rPr>
          <w:rFonts w:hint="eastAsia" w:ascii="阿里巴巴普惠体" w:hAnsi="阿里巴巴普惠体" w:eastAsia="阿里巴巴普惠体" w:cs="阿里巴巴普惠体"/>
          <w:lang w:val="en-US"/>
        </w:rPr>
        <w:sectPr>
          <w:pgSz w:w="11910" w:h="16840"/>
          <w:pgMar w:top="1360" w:right="1120" w:bottom="1300" w:left="1660" w:header="906" w:footer="1115" w:gutter="0"/>
          <w:cols w:space="720" w:num="1"/>
        </w:sectPr>
      </w:pPr>
    </w:p>
    <w:p w14:paraId="59E57888">
      <w:pPr>
        <w:pStyle w:val="6"/>
        <w:spacing w:before="64" w:line="230" w:lineRule="exact"/>
        <w:ind w:left="925" w:firstLine="360" w:firstLineChars="200"/>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lang w:val="en-US"/>
        </w:rPr>
        <w:t>0x81,0x40,0x00,0xc1,0x81,0x40,0x01,0xc0,0x80,0x41,0x00,0xc1,0x81,0x40,0x01,0xc0,0x80,0x41,0x01,0xc0,0x80,0x41,0x00,0xc1,0x81,0x40,0x00,0xc1,0x81,0x40,0x01,0xc0,0x80,0x41,0x01,0xc0,0x80,0x41,0x00,0xc1,0x81,0x40,0x01,0xc0,0x80,0x41,0x00,0xc1,0x81,0x40,0x00,0xc1,0x81,0x40,0x01,0xc0,0x80,0x41,0x01,0xc0,0x80,0x41,0x00,0xc1,0x81,0x40,0x00,0xc1,0x81,0x40,0x01,0xc0,0x80,0x41,0x00,0xc1,0x81,0x40,0x01,0xc0,0x80,0x41,0x01,0xc0,0x80,0x41,0x00,0xc1,0x81,0x40,0x00,0xc1,0x81,0x40,0x01,0xc0,0x80,0x41,0x01,0xc0,0x80,0x41,0x00,0xc1,0x81,0x40,0x01,0xc0,0x80,0x41,0x00,0xc1,0x81,0x40,0x00,0xc1,0x81,0x40,0x01,0xc0,0x80,0x41,0x00,0xc1,0x81,0x40,0x01,0xc0,0x80,0x41,0x01,0xc0,0x80,0x41,0x00,0xc1,0x81,0x40,0x01,0xc0,0x80,0x41,0x00,0xc1,0x81,0x40,0x00,0xc1,0x81,0x40,0x01,0xc0,0x80,0x41,0x01,0xc0,0x80,0x41,0x00,0xc1,0x81,0x40,0x00,0xc1,0x81,0x40,0x01,0xc0,0x80,0x41,0x00,0xc1,0x81,0x40,0x01,0xc0,0x80,0x41,0x01,0xc0,</w:t>
      </w:r>
      <w:r>
        <w:rPr>
          <w:rFonts w:hint="eastAsia" w:ascii="阿里巴巴普惠体" w:hAnsi="阿里巴巴普惠体" w:eastAsia="阿里巴巴普惠体" w:cs="阿里巴巴普惠体"/>
        </w:rPr>
        <w:t>0x80,0x41,0x00,0xc1,0x81,0x40</w:t>
      </w:r>
    </w:p>
    <w:p w14:paraId="6497CC6A">
      <w:pPr>
        <w:pStyle w:val="6"/>
        <w:ind w:left="925" w:firstLine="360" w:firstLineChars="200"/>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w:t>
      </w:r>
    </w:p>
    <w:p w14:paraId="3AC3E738">
      <w:pPr>
        <w:pStyle w:val="6"/>
        <w:ind w:left="925" w:firstLine="360" w:firstLineChars="200"/>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CRC 码表高字节</w:t>
      </w:r>
    </w:p>
    <w:p w14:paraId="65C78158">
      <w:pPr>
        <w:pStyle w:val="6"/>
        <w:spacing w:before="75" w:line="229" w:lineRule="exact"/>
        <w:ind w:left="925" w:firstLine="360" w:firstLineChars="200"/>
        <w:rPr>
          <w:rFonts w:hint="eastAsia" w:ascii="阿里巴巴普惠体" w:hAnsi="阿里巴巴普惠体" w:eastAsia="阿里巴巴普惠体" w:cs="阿里巴巴普惠体"/>
        </w:rPr>
      </w:pPr>
      <w:r>
        <w:rPr>
          <w:rFonts w:hint="eastAsia" w:ascii="阿里巴巴普惠体" w:hAnsi="阿里巴巴普惠体" w:eastAsia="阿里巴巴普惠体" w:cs="阿里巴巴普惠体"/>
        </w:rPr>
        <w:t xml:space="preserve">BYTE gabyCRCLo[] ={ </w:t>
      </w:r>
      <w:r>
        <w:rPr>
          <w:rFonts w:hint="eastAsia" w:ascii="阿里巴巴普惠体" w:hAnsi="阿里巴巴普惠体" w:eastAsia="阿里巴巴普惠体" w:cs="阿里巴巴普惠体"/>
          <w:spacing w:val="-1"/>
        </w:rPr>
        <w:t>0x00,0xc0,0xc1,0x01,0xc3,0x03,0x02,0xc2,0xc6,0x06, 0x07,0xc7,0x05,0xc5,0xc4,0x04,0xcc,0x0c,0x0d,0xcd, 0x0f,0xcf,0xce,0x0e,0x0a,0xca,0xcb,0x0b,0xc9,0x09, 0x08,0xc8,0xd8,0x18,0x19,0xd9,0x1b,0xdb,0xda,0x1a, 0x1e,0xde,0xdf,0x1f,0xdd,0x1d,0x1c,0xdc,0x14,0xd4, 0xd5,0x15,0xd7,0x17,0x16,0xd6,0xd2,0x12,0x13,0xd3, 0x11,0xd1,0xd0,0x10,0xf0,0x30,0x31,0xf1,0x33,0xf3, 0xf2,0x32,0x36,0xf6,0xf7,0x37,0xf5,0x35,0x34,0xf4, 0x3c,0xfc,0xfd,0x3d,0xff,0x3f,0x3e,0xfe,0xfa,0x3a, 0x3b,0xfb,0x39,0xf9,0xf8,0x40,0x28,0xe8,0xe9,0x29, 0xeb,0x2b,0x2a,0xea,0xee,0x2e,0x2f,0xef,0x2d,0xed, 0xec,0x2c,0xe4,0x24,0x25,0xe5,0x27,0xe7,0xe6,0x26, 0x22,0xe2,0xe3,0x23,0xe1,0x21,0x20,0xe0,0xa0,0x60, 0x61,0xa1,0x63,0xa3,0xa2,0x62,0x66,0xa6,0xa7,0x67, 0xa5,0x65,0x64,0xa4,0x6c,0xac,0xad,0x6d,0xaf,0x6f, 0x6e,0xae,0xaa,0x6a,0x6b,0xab,0x69,0xa9,0xa8,0x68, 0x78,0xb8,0xb9,0x79,0xbb,0x7b,0x7a,0xba,0xbe,0x7e, 0x7f,0xbf,0x7d,0xbd,0xbc,0x7c,0xb4,0x74,0x75,0xb5, 0x77,0xb7,0xb6,0x76,0x72,0xb2,0xb3,0x73,0xb1,0x71, 0x70,0xb0,0x50,0x90,0x91,0x51,0x93,0x53,0x52,0x92,</w:t>
      </w:r>
      <w:r>
        <w:rPr>
          <w:rFonts w:hint="eastAsia" w:ascii="阿里巴巴普惠体" w:hAnsi="阿里巴巴普惠体" w:eastAsia="阿里巴巴普惠体" w:cs="阿里巴巴普惠体"/>
        </w:rPr>
        <w:t>0x96,0x56,0x57,0x97,0x55,0x95,0x94,0x54,0x9c,0x5c,</w:t>
      </w:r>
      <w:r>
        <w:rPr>
          <w:rFonts w:hint="eastAsia" w:ascii="阿里巴巴普惠体" w:hAnsi="阿里巴巴普惠体" w:eastAsia="阿里巴巴普惠体" w:cs="阿里巴巴普惠体"/>
          <w:spacing w:val="-1"/>
          <w:lang w:val="en-US"/>
        </w:rPr>
        <w:t>0x5d,0x9d,0x5f,0x9f,0x9e,0x5e,0x5a,0x9a,0x9b,0x5b, 0x99,0x59,0x58,0x98,0x88,0x48,0x49,0x89,0x4b,0x8b,0x8a,0x4a,0x4e,0x8e,0x8f,0x4f,0x8d,0x4d,0x4c,0x8c, 0x44,0x84,0x85,0x45,0x87,0x47,0x46,0x86,0x82,0x42,</w:t>
      </w:r>
      <w:r>
        <w:rPr>
          <w:rFonts w:hint="eastAsia" w:ascii="阿里巴巴普惠体" w:hAnsi="阿里巴巴普惠体" w:eastAsia="阿里巴巴普惠体" w:cs="阿里巴巴普惠体"/>
        </w:rPr>
        <w:t>0x43,0x83,0x41,0x81,0x80,0x40};</w:t>
      </w:r>
    </w:p>
    <w:p w14:paraId="795C9CF4">
      <w:pPr>
        <w:pStyle w:val="5"/>
        <w:numPr>
          <w:ilvl w:val="1"/>
          <w:numId w:val="1"/>
        </w:numPr>
        <w:bidi w:val="0"/>
        <w:rPr>
          <w:rFonts w:hint="eastAsia" w:ascii="阿里巴巴普惠体" w:hAnsi="阿里巴巴普惠体" w:eastAsia="阿里巴巴普惠体" w:cs="阿里巴巴普惠体"/>
          <w:b/>
          <w:sz w:val="18"/>
        </w:rPr>
      </w:pPr>
      <w:bookmarkStart w:id="25" w:name="_Toc106056742"/>
      <w:r>
        <w:rPr>
          <w:rFonts w:hint="eastAsia" w:ascii="阿里巴巴普惠体" w:hAnsi="阿里巴巴普惠体" w:eastAsia="阿里巴巴普惠体" w:cs="阿里巴巴普惠体"/>
          <w:b/>
          <w:sz w:val="18"/>
        </w:rPr>
        <w:t>协议需知</w:t>
      </w:r>
      <w:bookmarkEnd w:id="25"/>
    </w:p>
    <w:tbl>
      <w:tblPr>
        <w:tblStyle w:val="9"/>
        <w:tblW w:w="0" w:type="auto"/>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4352"/>
        <w:gridCol w:w="3576"/>
      </w:tblGrid>
      <w:tr w14:paraId="0636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70" w:type="dxa"/>
          </w:tcPr>
          <w:p w14:paraId="04432D93">
            <w:pPr>
              <w:pStyle w:val="12"/>
              <w:spacing w:before="25"/>
              <w:ind w:left="89" w:right="161"/>
              <w:jc w:val="center"/>
              <w:rPr>
                <w:rFonts w:hint="eastAsia" w:ascii="阿里巴巴普惠体" w:hAnsi="阿里巴巴普惠体" w:eastAsia="阿里巴巴普惠体" w:cs="阿里巴巴普惠体"/>
                <w:b/>
                <w:sz w:val="20"/>
              </w:rPr>
            </w:pPr>
            <w:r>
              <w:rPr>
                <w:rFonts w:hint="eastAsia" w:ascii="阿里巴巴普惠体" w:hAnsi="阿里巴巴普惠体" w:eastAsia="阿里巴巴普惠体" w:cs="阿里巴巴普惠体"/>
                <w:b/>
                <w:sz w:val="20"/>
              </w:rPr>
              <w:t>序号</w:t>
            </w:r>
          </w:p>
        </w:tc>
        <w:tc>
          <w:tcPr>
            <w:tcW w:w="4352" w:type="dxa"/>
          </w:tcPr>
          <w:p w14:paraId="410385A9">
            <w:pPr>
              <w:pStyle w:val="12"/>
              <w:spacing w:before="25"/>
              <w:rPr>
                <w:rFonts w:hint="eastAsia" w:ascii="阿里巴巴普惠体" w:hAnsi="阿里巴巴普惠体" w:eastAsia="阿里巴巴普惠体" w:cs="阿里巴巴普惠体"/>
                <w:b/>
                <w:sz w:val="20"/>
              </w:rPr>
            </w:pPr>
            <w:r>
              <w:rPr>
                <w:rFonts w:hint="eastAsia" w:ascii="阿里巴巴普惠体" w:hAnsi="阿里巴巴普惠体" w:eastAsia="阿里巴巴普惠体" w:cs="阿里巴巴普惠体"/>
                <w:b/>
                <w:sz w:val="20"/>
              </w:rPr>
              <w:t>注意事项</w:t>
            </w:r>
          </w:p>
        </w:tc>
        <w:tc>
          <w:tcPr>
            <w:tcW w:w="3576" w:type="dxa"/>
          </w:tcPr>
          <w:p w14:paraId="21E9CF98">
            <w:pPr>
              <w:pStyle w:val="12"/>
              <w:spacing w:before="25"/>
              <w:ind w:left="108"/>
              <w:rPr>
                <w:rFonts w:hint="eastAsia" w:ascii="阿里巴巴普惠体" w:hAnsi="阿里巴巴普惠体" w:eastAsia="阿里巴巴普惠体" w:cs="阿里巴巴普惠体"/>
                <w:b/>
                <w:sz w:val="20"/>
              </w:rPr>
            </w:pPr>
            <w:r>
              <w:rPr>
                <w:rFonts w:hint="eastAsia" w:ascii="阿里巴巴普惠体" w:hAnsi="阿里巴巴普惠体" w:eastAsia="阿里巴巴普惠体" w:cs="阿里巴巴普惠体"/>
                <w:b/>
                <w:sz w:val="20"/>
              </w:rPr>
              <w:t>如不满足要求的影响</w:t>
            </w:r>
          </w:p>
        </w:tc>
      </w:tr>
      <w:tr w14:paraId="2622C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770" w:type="dxa"/>
          </w:tcPr>
          <w:p w14:paraId="7C487968">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1</w:t>
            </w:r>
          </w:p>
        </w:tc>
        <w:tc>
          <w:tcPr>
            <w:tcW w:w="4352" w:type="dxa"/>
          </w:tcPr>
          <w:p w14:paraId="59E9F63C">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 xml:space="preserve">平台发起充电指令后，电桩需要在 </w:t>
            </w:r>
            <w:r>
              <w:rPr>
                <w:rFonts w:hint="eastAsia" w:ascii="阿里巴巴普惠体" w:hAnsi="阿里巴巴普惠体" w:eastAsia="阿里巴巴普惠体" w:cs="阿里巴巴普惠体"/>
                <w:sz w:val="18"/>
                <w:lang w:val="en-US" w:eastAsia="zh-CN"/>
              </w:rPr>
              <w:t>12</w:t>
            </w:r>
            <w:r>
              <w:rPr>
                <w:rFonts w:hint="eastAsia" w:ascii="阿里巴巴普惠体" w:hAnsi="阿里巴巴普惠体" w:eastAsia="阿里巴巴普惠体" w:cs="阿里巴巴普惠体"/>
                <w:sz w:val="18"/>
              </w:rPr>
              <w:t>0 秒内回复</w:t>
            </w:r>
          </w:p>
          <w:p w14:paraId="02699D6B">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平台成功并上送实时数据，且实时数据中桩的状态必须是充电中。</w:t>
            </w:r>
          </w:p>
        </w:tc>
        <w:tc>
          <w:tcPr>
            <w:tcW w:w="3576" w:type="dxa"/>
          </w:tcPr>
          <w:p w14:paraId="0F33042E">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平台会关闭此订单，如电桩继续充电则</w:t>
            </w:r>
          </w:p>
          <w:p w14:paraId="6BD309E2">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后续电量则无法计入此订单</w:t>
            </w:r>
          </w:p>
        </w:tc>
      </w:tr>
      <w:tr w14:paraId="2AD44A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770" w:type="dxa"/>
          </w:tcPr>
          <w:p w14:paraId="196F5A8D">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2</w:t>
            </w:r>
          </w:p>
        </w:tc>
        <w:tc>
          <w:tcPr>
            <w:tcW w:w="4352" w:type="dxa"/>
          </w:tcPr>
          <w:p w14:paraId="34FFA16A">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平台下发了充电指令，如果没收到电桩的回复或者电桩回复启动失败，平台会认为此次启动失败，电桩不得启动充电。</w:t>
            </w:r>
          </w:p>
        </w:tc>
        <w:tc>
          <w:tcPr>
            <w:tcW w:w="3576" w:type="dxa"/>
          </w:tcPr>
          <w:p w14:paraId="5F229560">
            <w:pPr>
              <w:pStyle w:val="12"/>
              <w:spacing w:line="324" w:lineRule="auto"/>
              <w:ind w:left="108" w:right="51"/>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平台会关闭此订单，如电桩继续充电则后续电量则无法计入此订单</w:t>
            </w:r>
          </w:p>
        </w:tc>
      </w:tr>
      <w:tr w14:paraId="7C49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70" w:type="dxa"/>
          </w:tcPr>
          <w:p w14:paraId="693AF502">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3</w:t>
            </w:r>
          </w:p>
        </w:tc>
        <w:tc>
          <w:tcPr>
            <w:tcW w:w="4352" w:type="dxa"/>
          </w:tcPr>
          <w:p w14:paraId="68DE6AFD">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在电桩启动或者充电中，平台下发了停充指令，桩必须要停止充电。</w:t>
            </w:r>
          </w:p>
        </w:tc>
        <w:tc>
          <w:tcPr>
            <w:tcW w:w="3576" w:type="dxa"/>
          </w:tcPr>
          <w:p w14:paraId="70FCFAB0">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平台会关闭此订单，如电桩继续充电则后续电量则无法计入此订单</w:t>
            </w:r>
          </w:p>
        </w:tc>
      </w:tr>
      <w:tr w14:paraId="4E528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70" w:type="dxa"/>
          </w:tcPr>
          <w:p w14:paraId="3F64D923">
            <w:pPr>
              <w:pStyle w:val="12"/>
              <w:spacing w:before="40"/>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4</w:t>
            </w:r>
          </w:p>
        </w:tc>
        <w:tc>
          <w:tcPr>
            <w:tcW w:w="4352" w:type="dxa"/>
          </w:tcPr>
          <w:p w14:paraId="1CE8789E">
            <w:pPr>
              <w:pStyle w:val="12"/>
              <w:spacing w:before="40"/>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2"/>
                <w:sz w:val="18"/>
              </w:rPr>
              <w:t>电桩在充电中则不得上送空闲状态，若实时数据</w:t>
            </w:r>
            <w:r>
              <w:rPr>
                <w:rFonts w:hint="eastAsia" w:ascii="阿里巴巴普惠体" w:hAnsi="阿里巴巴普惠体" w:eastAsia="阿里巴巴普惠体" w:cs="阿里巴巴普惠体"/>
                <w:sz w:val="18"/>
              </w:rPr>
              <w:t>中有两帧为空闲，平台会把此单列为异常订单。</w:t>
            </w:r>
          </w:p>
        </w:tc>
        <w:tc>
          <w:tcPr>
            <w:tcW w:w="3576" w:type="dxa"/>
          </w:tcPr>
          <w:p w14:paraId="134D9A0D">
            <w:pPr>
              <w:pStyle w:val="12"/>
              <w:spacing w:before="40"/>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订单无法正常结算，并导致互联互通推送的订单费用明细丢失</w:t>
            </w:r>
          </w:p>
        </w:tc>
      </w:tr>
      <w:tr w14:paraId="214F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70" w:type="dxa"/>
          </w:tcPr>
          <w:p w14:paraId="1215A7D9">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5</w:t>
            </w:r>
          </w:p>
        </w:tc>
        <w:tc>
          <w:tcPr>
            <w:tcW w:w="4352" w:type="dxa"/>
          </w:tcPr>
          <w:p w14:paraId="63A07DD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在充电中如果可以拔枪，电桩需要立即上送交易记录，结束此单充电。</w:t>
            </w:r>
          </w:p>
        </w:tc>
        <w:tc>
          <w:tcPr>
            <w:tcW w:w="3576" w:type="dxa"/>
          </w:tcPr>
          <w:p w14:paraId="1D6A2513">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若其它用户插枪将直接充电，费用会算入第一个用户的账上</w:t>
            </w:r>
          </w:p>
        </w:tc>
      </w:tr>
      <w:tr w14:paraId="246EE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70" w:type="dxa"/>
          </w:tcPr>
          <w:p w14:paraId="5BBD8F7F">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6</w:t>
            </w:r>
          </w:p>
        </w:tc>
        <w:tc>
          <w:tcPr>
            <w:tcW w:w="4352" w:type="dxa"/>
          </w:tcPr>
          <w:p w14:paraId="2A71C360">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pacing w:val="-4"/>
                <w:sz w:val="18"/>
              </w:rPr>
              <w:t>同一笔订单，鉴权后回复的流水号、实时数据中</w:t>
            </w:r>
            <w:r>
              <w:rPr>
                <w:rFonts w:hint="eastAsia" w:ascii="阿里巴巴普惠体" w:hAnsi="阿里巴巴普惠体" w:eastAsia="阿里巴巴普惠体" w:cs="阿里巴巴普惠体"/>
                <w:sz w:val="18"/>
              </w:rPr>
              <w:t>的流水号、交易记录中的流水号必须保持一致。</w:t>
            </w:r>
          </w:p>
        </w:tc>
        <w:tc>
          <w:tcPr>
            <w:tcW w:w="3576" w:type="dxa"/>
          </w:tcPr>
          <w:p w14:paraId="713E74C5">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平台订单无法结算或按错误的交易流水号进行结算</w:t>
            </w:r>
          </w:p>
        </w:tc>
      </w:tr>
      <w:tr w14:paraId="71581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770" w:type="dxa"/>
          </w:tcPr>
          <w:p w14:paraId="6336700D">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7</w:t>
            </w:r>
          </w:p>
        </w:tc>
        <w:tc>
          <w:tcPr>
            <w:tcW w:w="4352" w:type="dxa"/>
          </w:tcPr>
          <w:p w14:paraId="7ABC6378">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 xml:space="preserve">在充电结束后的 </w:t>
            </w:r>
            <w:r>
              <w:rPr>
                <w:rFonts w:hint="eastAsia" w:ascii="阿里巴巴普惠体" w:hAnsi="阿里巴巴普惠体" w:eastAsia="阿里巴巴普惠体" w:cs="阿里巴巴普惠体"/>
                <w:sz w:val="18"/>
                <w:lang w:val="en-US" w:eastAsia="zh-CN"/>
              </w:rPr>
              <w:t>120</w:t>
            </w:r>
            <w:r>
              <w:rPr>
                <w:rFonts w:hint="eastAsia" w:ascii="阿里巴巴普惠体" w:hAnsi="阿里巴巴普惠体" w:eastAsia="阿里巴巴普惠体" w:cs="阿里巴巴普惠体"/>
                <w:sz w:val="18"/>
              </w:rPr>
              <w:t xml:space="preserve"> 秒内，电桩需要上送交易记录到平台，如未上送，此单会进入异常订单。</w:t>
            </w:r>
          </w:p>
        </w:tc>
        <w:tc>
          <w:tcPr>
            <w:tcW w:w="3576" w:type="dxa"/>
          </w:tcPr>
          <w:p w14:paraId="4D78C684">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订单无法正常结算，并导致互联互通推送的订单费用明细丢失</w:t>
            </w:r>
          </w:p>
        </w:tc>
      </w:tr>
      <w:tr w14:paraId="2E800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70" w:type="dxa"/>
          </w:tcPr>
          <w:p w14:paraId="752370B8">
            <w:pPr>
              <w:pStyle w:val="12"/>
              <w:ind w:left="6"/>
              <w:jc w:val="center"/>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8</w:t>
            </w:r>
          </w:p>
        </w:tc>
        <w:tc>
          <w:tcPr>
            <w:tcW w:w="4352" w:type="dxa"/>
          </w:tcPr>
          <w:p w14:paraId="48EF9021">
            <w:pPr>
              <w:pStyle w:val="12"/>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电桩上送的交易记录里的分时电量必须和平台的计费模型一致。</w:t>
            </w:r>
          </w:p>
        </w:tc>
        <w:tc>
          <w:tcPr>
            <w:tcW w:w="3576" w:type="dxa"/>
          </w:tcPr>
          <w:p w14:paraId="221D7A21">
            <w:pPr>
              <w:pStyle w:val="12"/>
              <w:ind w:left="108"/>
              <w:rPr>
                <w:rFonts w:hint="eastAsia" w:ascii="阿里巴巴普惠体" w:hAnsi="阿里巴巴普惠体" w:eastAsia="阿里巴巴普惠体" w:cs="阿里巴巴普惠体"/>
                <w:sz w:val="18"/>
              </w:rPr>
            </w:pPr>
            <w:r>
              <w:rPr>
                <w:rFonts w:hint="eastAsia" w:ascii="阿里巴巴普惠体" w:hAnsi="阿里巴巴普惠体" w:eastAsia="阿里巴巴普惠体" w:cs="阿里巴巴普惠体"/>
                <w:sz w:val="18"/>
              </w:rPr>
              <w:t>订单计费错误，少扣费。</w:t>
            </w:r>
          </w:p>
        </w:tc>
      </w:tr>
    </w:tbl>
    <w:p w14:paraId="046F1415">
      <w:pPr>
        <w:rPr>
          <w:rFonts w:hint="eastAsia" w:ascii="阿里巴巴普惠体" w:hAnsi="阿里巴巴普惠体" w:eastAsia="阿里巴巴普惠体" w:cs="阿里巴巴普惠体"/>
        </w:rPr>
      </w:pPr>
    </w:p>
    <w:p w14:paraId="30FA709D">
      <w:pPr>
        <w:rPr>
          <w:rFonts w:hint="eastAsia" w:ascii="阿里巴巴普惠体" w:hAnsi="阿里巴巴普惠体" w:eastAsia="阿里巴巴普惠体" w:cs="阿里巴巴普惠体"/>
        </w:rPr>
      </w:pPr>
    </w:p>
    <w:sectPr>
      <w:pgSz w:w="11910" w:h="16840"/>
      <w:pgMar w:top="1360" w:right="1120" w:bottom="1300" w:left="1660" w:header="906" w:footer="111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阿里巴巴普惠体">
    <w:altName w:val="宋体"/>
    <w:panose1 w:val="00020600040101010101"/>
    <w:charset w:val="86"/>
    <w:family w:val="auto"/>
    <w:pitch w:val="default"/>
    <w:sig w:usb0="00000000" w:usb1="00000000" w:usb2="0000001E" w:usb3="00000000" w:csb0="0004009F" w:csb1="00000000"/>
  </w:font>
  <w:font w:name="方正小标宋简体">
    <w:panose1 w:val="02000000000000000000"/>
    <w:charset w:val="86"/>
    <w:family w:val="auto"/>
    <w:pitch w:val="default"/>
    <w:sig w:usb0="00000001" w:usb1="08000000" w:usb2="00000000" w:usb3="00000000" w:csb0="00040000" w:csb1="00000000"/>
  </w:font>
  <w:font w:name="阿里巴巴普惠体 Medium">
    <w:altName w:val="宋体"/>
    <w:panose1 w:val="00020600040101010101"/>
    <w:charset w:val="86"/>
    <w:family w:val="auto"/>
    <w:pitch w:val="default"/>
    <w:sig w:usb0="00000000" w:usb1="00000000" w:usb2="0000001E"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2FD87">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3725545</wp:posOffset>
              </wp:positionH>
              <wp:positionV relativeFrom="page">
                <wp:posOffset>9792970</wp:posOffset>
              </wp:positionV>
              <wp:extent cx="1092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0869A56B">
                          <w:pPr>
                            <w:pStyle w:val="6"/>
                            <w:spacing w:line="203" w:lineRule="exact"/>
                            <w:ind w:left="40"/>
                            <w:rPr>
                              <w:rFonts w:ascii="Calibri"/>
                            </w:rPr>
                          </w:pPr>
                          <w:r>
                            <w:fldChar w:fldCharType="begin"/>
                          </w:r>
                          <w:r>
                            <w:rPr>
                              <w:rFonts w:ascii="Calibri"/>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35pt;margin-top:771.1pt;height:11pt;width:8.6pt;mso-position-horizontal-relative:page;mso-position-vertical-relative:page;z-index:-251657216;mso-width-relative:page;mso-height-relative:page;" filled="f" stroked="f" coordsize="21600,21600" o:gfxdata="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jjboNsAAAANAQAADwAAAAAAAAABACAAAAAiAAAAZHJzL2Rvd25yZXYueG1sUEsB&#10;AhQAFAAAAAgAh07iQIuX7Ay5AQAAcQMAAA4AAAAAAAAAAQAgAAAAKgEAAGRycy9lMm9Eb2MueG1s&#10;UEsFBgAAAAAGAAYAWQEAAFUFAAAAAA==&#10;">
              <v:fill on="f" focussize="0,0"/>
              <v:stroke on="f"/>
              <v:imagedata o:title=""/>
              <o:lock v:ext="edit" aspectratio="f"/>
              <v:textbox inset="0mm,0mm,0mm,0mm">
                <w:txbxContent>
                  <w:p w14:paraId="0869A56B">
                    <w:pPr>
                      <w:pStyle w:val="6"/>
                      <w:spacing w:line="203"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7B3AC">
    <w:pPr>
      <w:pStyle w:val="6"/>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3696335</wp:posOffset>
              </wp:positionH>
              <wp:positionV relativeFrom="page">
                <wp:posOffset>9792970</wp:posOffset>
              </wp:positionV>
              <wp:extent cx="167005"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36BCA43">
                          <w:pPr>
                            <w:pStyle w:val="6"/>
                            <w:spacing w:line="203" w:lineRule="exact"/>
                            <w:ind w:left="40"/>
                            <w:rPr>
                              <w:rFonts w:ascii="Calibri"/>
                            </w:rPr>
                          </w:pPr>
                          <w:r>
                            <w:fldChar w:fldCharType="begin"/>
                          </w:r>
                          <w:r>
                            <w:rPr>
                              <w:rFonts w:ascii="Calibri"/>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05pt;margin-top:771.1pt;height:11pt;width:13.15pt;mso-position-horizontal-relative:page;mso-position-vertical-relative:page;z-index:-251656192;mso-width-relative:page;mso-height-relative:page;" filled="f" stroked="f" coordsize="21600,21600" o:gfxdata="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uh7pvaAAAADQEAAA8AAAAAAAAAAQAgAAAAIgAAAGRycy9kb3ducmV2LnhtbFBLAQIU&#10;ABQAAAAIAIdO4kAOMRHTuAEAAHEDAAAOAAAAAAAAAAEAIAAAACkBAABkcnMvZTJvRG9jLnhtbFBL&#10;BQYAAAAABgAGAFkBAABTBQAAAAA=&#10;">
              <v:fill on="f" focussize="0,0"/>
              <v:stroke on="f"/>
              <v:imagedata o:title=""/>
              <o:lock v:ext="edit" aspectratio="f"/>
              <v:textbox inset="0mm,0mm,0mm,0mm">
                <w:txbxContent>
                  <w:p w14:paraId="036BCA43">
                    <w:pPr>
                      <w:pStyle w:val="6"/>
                      <w:spacing w:line="203"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0EA4F">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72" w:hanging="432"/>
      </w:pPr>
      <w:rPr>
        <w:rFonts w:hint="default"/>
        <w:b/>
        <w:bCs/>
        <w:w w:val="100"/>
        <w:lang w:val="zh-CN" w:eastAsia="zh-CN" w:bidi="zh-CN"/>
      </w:rPr>
    </w:lvl>
    <w:lvl w:ilvl="1" w:tentative="0">
      <w:start w:val="1"/>
      <w:numFmt w:val="decimal"/>
      <w:lvlText w:val="%1.%2"/>
      <w:lvlJc w:val="left"/>
      <w:pPr>
        <w:ind w:left="716" w:hanging="576"/>
      </w:pPr>
      <w:rPr>
        <w:rFonts w:hint="default" w:ascii="Times New Roman" w:hAnsi="Times New Roman" w:eastAsia="Times New Roman" w:cs="Times New Roman"/>
        <w:b/>
        <w:bCs/>
        <w:spacing w:val="0"/>
        <w:w w:val="99"/>
        <w:sz w:val="18"/>
        <w:szCs w:val="18"/>
        <w:lang w:val="zh-CN" w:eastAsia="zh-CN" w:bidi="zh-CN"/>
      </w:rPr>
    </w:lvl>
    <w:lvl w:ilvl="2" w:tentative="0">
      <w:start w:val="0"/>
      <w:numFmt w:val="bullet"/>
      <w:lvlText w:val=""/>
      <w:lvlJc w:val="left"/>
      <w:pPr>
        <w:ind w:left="980" w:hanging="420"/>
      </w:pPr>
      <w:rPr>
        <w:rFonts w:hint="default" w:ascii="Wingdings" w:hAnsi="Wingdings" w:eastAsia="Wingdings" w:cs="Wingdings"/>
        <w:w w:val="100"/>
        <w:sz w:val="18"/>
        <w:szCs w:val="18"/>
        <w:lang w:val="zh-CN" w:eastAsia="zh-CN" w:bidi="zh-CN"/>
      </w:rPr>
    </w:lvl>
    <w:lvl w:ilvl="3" w:tentative="0">
      <w:start w:val="0"/>
      <w:numFmt w:val="bullet"/>
      <w:lvlText w:val="•"/>
      <w:lvlJc w:val="left"/>
      <w:pPr>
        <w:ind w:left="1120" w:hanging="420"/>
      </w:pPr>
      <w:rPr>
        <w:rFonts w:hint="default"/>
        <w:lang w:val="zh-CN" w:eastAsia="zh-CN" w:bidi="zh-CN"/>
      </w:rPr>
    </w:lvl>
    <w:lvl w:ilvl="4" w:tentative="0">
      <w:start w:val="0"/>
      <w:numFmt w:val="bullet"/>
      <w:lvlText w:val="•"/>
      <w:lvlJc w:val="left"/>
      <w:pPr>
        <w:ind w:left="2263" w:hanging="420"/>
      </w:pPr>
      <w:rPr>
        <w:rFonts w:hint="default"/>
        <w:lang w:val="zh-CN" w:eastAsia="zh-CN" w:bidi="zh-CN"/>
      </w:rPr>
    </w:lvl>
    <w:lvl w:ilvl="5" w:tentative="0">
      <w:start w:val="0"/>
      <w:numFmt w:val="bullet"/>
      <w:lvlText w:val="•"/>
      <w:lvlJc w:val="left"/>
      <w:pPr>
        <w:ind w:left="3407" w:hanging="420"/>
      </w:pPr>
      <w:rPr>
        <w:rFonts w:hint="default"/>
        <w:lang w:val="zh-CN" w:eastAsia="zh-CN" w:bidi="zh-CN"/>
      </w:rPr>
    </w:lvl>
    <w:lvl w:ilvl="6" w:tentative="0">
      <w:start w:val="0"/>
      <w:numFmt w:val="bullet"/>
      <w:lvlText w:val="•"/>
      <w:lvlJc w:val="left"/>
      <w:pPr>
        <w:ind w:left="4551" w:hanging="420"/>
      </w:pPr>
      <w:rPr>
        <w:rFonts w:hint="default"/>
        <w:lang w:val="zh-CN" w:eastAsia="zh-CN" w:bidi="zh-CN"/>
      </w:rPr>
    </w:lvl>
    <w:lvl w:ilvl="7" w:tentative="0">
      <w:start w:val="0"/>
      <w:numFmt w:val="bullet"/>
      <w:lvlText w:val="•"/>
      <w:lvlJc w:val="left"/>
      <w:pPr>
        <w:ind w:left="5695" w:hanging="420"/>
      </w:pPr>
      <w:rPr>
        <w:rFonts w:hint="default"/>
        <w:lang w:val="zh-CN" w:eastAsia="zh-CN" w:bidi="zh-CN"/>
      </w:rPr>
    </w:lvl>
    <w:lvl w:ilvl="8" w:tentative="0">
      <w:start w:val="0"/>
      <w:numFmt w:val="bullet"/>
      <w:lvlText w:val="•"/>
      <w:lvlJc w:val="left"/>
      <w:pPr>
        <w:ind w:left="6838" w:hanging="420"/>
      </w:pPr>
      <w:rPr>
        <w:rFonts w:hint="default"/>
        <w:lang w:val="zh-CN" w:eastAsia="zh-CN" w:bidi="zh-CN"/>
      </w:rPr>
    </w:lvl>
  </w:abstractNum>
  <w:abstractNum w:abstractNumId="1">
    <w:nsid w:val="198A5FA3"/>
    <w:multiLevelType w:val="singleLevel"/>
    <w:tmpl w:val="198A5FA3"/>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154D4B16"/>
    <w:rsid w:val="00E60A9C"/>
    <w:rsid w:val="01270D39"/>
    <w:rsid w:val="06163BD1"/>
    <w:rsid w:val="080D55C3"/>
    <w:rsid w:val="08430582"/>
    <w:rsid w:val="0AC15D6A"/>
    <w:rsid w:val="0F078F41"/>
    <w:rsid w:val="10262C63"/>
    <w:rsid w:val="11F528ED"/>
    <w:rsid w:val="154D4B16"/>
    <w:rsid w:val="1C9D605B"/>
    <w:rsid w:val="1D0B7468"/>
    <w:rsid w:val="1FB58857"/>
    <w:rsid w:val="2053551C"/>
    <w:rsid w:val="206D27AD"/>
    <w:rsid w:val="25575F73"/>
    <w:rsid w:val="25C94365"/>
    <w:rsid w:val="289522DC"/>
    <w:rsid w:val="289773C4"/>
    <w:rsid w:val="28F60FCD"/>
    <w:rsid w:val="2B6F5066"/>
    <w:rsid w:val="2E5908F2"/>
    <w:rsid w:val="312F689B"/>
    <w:rsid w:val="36320601"/>
    <w:rsid w:val="37CA1FA3"/>
    <w:rsid w:val="39400042"/>
    <w:rsid w:val="3ADC46E1"/>
    <w:rsid w:val="4A1B043B"/>
    <w:rsid w:val="4AE9678B"/>
    <w:rsid w:val="548513D1"/>
    <w:rsid w:val="58E170B5"/>
    <w:rsid w:val="59A330D7"/>
    <w:rsid w:val="59A71CEC"/>
    <w:rsid w:val="62A53B5D"/>
    <w:rsid w:val="63AF54A7"/>
    <w:rsid w:val="63FD1E6C"/>
    <w:rsid w:val="65C940E2"/>
    <w:rsid w:val="6B3352E8"/>
    <w:rsid w:val="6B9FC98B"/>
    <w:rsid w:val="75BE8B5C"/>
    <w:rsid w:val="77BFCA9D"/>
    <w:rsid w:val="7A597B8B"/>
    <w:rsid w:val="7AAD2C7F"/>
    <w:rsid w:val="7DFF53C6"/>
    <w:rsid w:val="7F121CE4"/>
    <w:rsid w:val="7FBBECDB"/>
    <w:rsid w:val="7FC53C64"/>
    <w:rsid w:val="7FD1C1E4"/>
    <w:rsid w:val="F7FFE210"/>
    <w:rsid w:val="FB7E7D05"/>
    <w:rsid w:val="FBFEB50A"/>
    <w:rsid w:val="FEF79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572" w:hanging="433"/>
      <w:outlineLvl w:val="0"/>
    </w:pPr>
    <w:rPr>
      <w:b/>
      <w:bCs/>
      <w:sz w:val="28"/>
      <w:szCs w:val="28"/>
    </w:rPr>
  </w:style>
  <w:style w:type="paragraph" w:styleId="3">
    <w:name w:val="heading 2"/>
    <w:basedOn w:val="1"/>
    <w:next w:val="1"/>
    <w:qFormat/>
    <w:uiPriority w:val="1"/>
    <w:pPr>
      <w:ind w:left="716" w:hanging="577"/>
      <w:outlineLvl w:val="1"/>
    </w:pPr>
    <w:rPr>
      <w:b/>
      <w:bCs/>
      <w:sz w:val="18"/>
      <w:szCs w:val="18"/>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sz w:val="18"/>
      <w:szCs w:val="18"/>
    </w:rPr>
  </w:style>
  <w:style w:type="paragraph" w:styleId="7">
    <w:name w:val="toc 1"/>
    <w:basedOn w:val="1"/>
    <w:next w:val="1"/>
    <w:qFormat/>
    <w:uiPriority w:val="0"/>
  </w:style>
  <w:style w:type="paragraph" w:styleId="8">
    <w:name w:val="toc 2"/>
    <w:basedOn w:val="1"/>
    <w:next w:val="1"/>
    <w:qFormat/>
    <w:uiPriority w:val="39"/>
    <w:pPr>
      <w:spacing w:before="290"/>
      <w:ind w:left="1191" w:hanging="632"/>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Table Paragraph"/>
    <w:basedOn w:val="1"/>
    <w:qFormat/>
    <w:uiPriority w:val="1"/>
    <w:pPr>
      <w:spacing w:before="38"/>
      <w:ind w:left="107"/>
    </w:pPr>
  </w:style>
  <w:style w:type="paragraph" w:customStyle="1" w:styleId="13">
    <w:name w:val="TOC Heading"/>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2E75B6" w:themeColor="accent1" w:themeShade="BF"/>
      <w:sz w:val="32"/>
      <w:szCs w:val="32"/>
      <w:lang w:val="en-US" w:bidi="ar-SA"/>
    </w:rPr>
  </w:style>
  <w:style w:type="paragraph" w:styleId="14">
    <w:name w:val="List Paragraph"/>
    <w:basedOn w:val="1"/>
    <w:qFormat/>
    <w:uiPriority w:val="1"/>
    <w:pPr>
      <w:ind w:left="716" w:hanging="577"/>
    </w:pPr>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spPr>
      <a:bodyPr lIns="0" tIns="0" rIns="0" bIns="0" upright="1"/>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11010</Words>
  <Characters>14850</Characters>
  <Lines>0</Lines>
  <Paragraphs>0</Paragraphs>
  <TotalTime>2</TotalTime>
  <ScaleCrop>false</ScaleCrop>
  <LinksUpToDate>false</LinksUpToDate>
  <CharactersWithSpaces>16080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2022-06-15T01:03:00Z</dcterms:created>
  <dc:creator>六子1410933063</dc:creator>
  <cp:lastModifiedBy>fiery</cp:lastModifiedBy>
  <dcterms:modified xsi:type="dcterms:W3CDTF">2025-06-03T01:41:48Z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BF40EC2F1AC62E3732219666A919EF13_43</vt:lpwstr>
  </property>
  <property fmtid="{D5CDD505-2E9C-101B-9397-08002B2CF9AE}" pid="4" name="KSOTemplateDocerSaveRecord">
    <vt:lpwstr>eyJoZGlkIjoiMzEwNTM5NzYwMDRjMzkwZTVkZjY2ODkwMGIxNGU0OTUiLCJ1c2VySWQiOiI2MTUwNDQwNTkifQ==</vt:lpwstr>
  </property>
</Properties>
</file>